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2DBD6" w14:textId="07971A8A" w:rsidR="008C710A" w:rsidRDefault="008C710A" w:rsidP="008C710A">
      <w:pPr>
        <w:spacing w:after="0" w:line="240" w:lineRule="auto"/>
        <w:ind w:left="284" w:firstLine="0"/>
        <w:contextualSpacing/>
        <w:jc w:val="right"/>
        <w:rPr>
          <w:b/>
          <w:sz w:val="21"/>
          <w:szCs w:val="21"/>
        </w:rPr>
      </w:pPr>
      <w:r>
        <w:rPr>
          <w:b/>
          <w:sz w:val="21"/>
          <w:szCs w:val="21"/>
        </w:rPr>
        <w:t xml:space="preserve">załącznik nr </w:t>
      </w:r>
      <w:r w:rsidR="00CC03CD">
        <w:rPr>
          <w:b/>
          <w:sz w:val="21"/>
          <w:szCs w:val="21"/>
        </w:rPr>
        <w:t>3</w:t>
      </w:r>
      <w:r>
        <w:rPr>
          <w:b/>
          <w:sz w:val="21"/>
          <w:szCs w:val="21"/>
        </w:rPr>
        <w:t xml:space="preserve"> do SWZ</w:t>
      </w:r>
    </w:p>
    <w:p w14:paraId="4DD8799B" w14:textId="77777777" w:rsidR="008C710A" w:rsidRDefault="008C710A" w:rsidP="008C710A">
      <w:pPr>
        <w:spacing w:after="0" w:line="240" w:lineRule="auto"/>
        <w:ind w:left="284" w:firstLine="0"/>
        <w:contextualSpacing/>
        <w:jc w:val="center"/>
        <w:rPr>
          <w:b/>
          <w:sz w:val="21"/>
          <w:szCs w:val="21"/>
        </w:rPr>
      </w:pPr>
    </w:p>
    <w:p w14:paraId="1EDC2BDD" w14:textId="77777777" w:rsidR="00CC03CD" w:rsidRPr="00CC03CD" w:rsidRDefault="00CC03CD" w:rsidP="00CC03CD">
      <w:pPr>
        <w:spacing w:after="0" w:line="240" w:lineRule="auto"/>
        <w:ind w:left="284" w:firstLine="0"/>
        <w:contextualSpacing/>
        <w:jc w:val="center"/>
        <w:rPr>
          <w:b/>
          <w:sz w:val="21"/>
          <w:szCs w:val="21"/>
        </w:rPr>
      </w:pPr>
      <w:r w:rsidRPr="00CC03CD">
        <w:rPr>
          <w:b/>
          <w:sz w:val="21"/>
          <w:szCs w:val="21"/>
        </w:rPr>
        <w:t>Informacja dla Wykonawców</w:t>
      </w:r>
    </w:p>
    <w:p w14:paraId="7F8B776D" w14:textId="77777777" w:rsidR="00CC03CD" w:rsidRPr="00CC03CD" w:rsidRDefault="00CC03CD" w:rsidP="00CC03CD">
      <w:pPr>
        <w:spacing w:after="0" w:line="240" w:lineRule="auto"/>
        <w:ind w:left="284" w:firstLine="0"/>
        <w:contextualSpacing/>
        <w:jc w:val="center"/>
        <w:rPr>
          <w:b/>
          <w:sz w:val="21"/>
          <w:szCs w:val="21"/>
        </w:rPr>
      </w:pPr>
      <w:r w:rsidRPr="00CC03CD">
        <w:rPr>
          <w:b/>
          <w:sz w:val="21"/>
          <w:szCs w:val="21"/>
        </w:rPr>
        <w:t xml:space="preserve">dot. przetwarzania danych osobowych w postępowaniu o udzielenie </w:t>
      </w:r>
    </w:p>
    <w:p w14:paraId="0BE46C49" w14:textId="24718F01" w:rsidR="008C710A" w:rsidRPr="008C710A" w:rsidRDefault="00CC03CD" w:rsidP="00CC03CD">
      <w:pPr>
        <w:spacing w:after="0" w:line="240" w:lineRule="auto"/>
        <w:ind w:left="284" w:firstLine="0"/>
        <w:contextualSpacing/>
        <w:jc w:val="center"/>
        <w:rPr>
          <w:b/>
          <w:sz w:val="21"/>
          <w:szCs w:val="21"/>
        </w:rPr>
      </w:pPr>
      <w:r w:rsidRPr="00CC03CD">
        <w:rPr>
          <w:b/>
          <w:sz w:val="21"/>
          <w:szCs w:val="21"/>
        </w:rPr>
        <w:t>zamówienia prowadzonego przez NBP</w:t>
      </w:r>
    </w:p>
    <w:p w14:paraId="7E0EAA45" w14:textId="4EFCDDF9" w:rsidR="008C710A" w:rsidRDefault="008C710A" w:rsidP="00CC03CD">
      <w:pPr>
        <w:widowControl w:val="0"/>
        <w:suppressAutoHyphens/>
        <w:autoSpaceDE w:val="0"/>
        <w:autoSpaceDN w:val="0"/>
        <w:adjustRightInd w:val="0"/>
        <w:spacing w:after="0" w:line="280" w:lineRule="exact"/>
        <w:rPr>
          <w:bCs/>
          <w:sz w:val="21"/>
          <w:szCs w:val="21"/>
        </w:rPr>
      </w:pPr>
    </w:p>
    <w:p w14:paraId="1B9C869D" w14:textId="774037A1" w:rsidR="00CC03CD" w:rsidRPr="00CC03CD" w:rsidRDefault="00CC03CD" w:rsidP="00CC03CD">
      <w:pPr>
        <w:tabs>
          <w:tab w:val="left" w:pos="7447"/>
        </w:tabs>
        <w:spacing w:after="0" w:line="280" w:lineRule="exact"/>
        <w:ind w:left="0" w:firstLine="0"/>
        <w:rPr>
          <w:rFonts w:eastAsia="Calibri" w:cs="Arial"/>
          <w:color w:val="auto"/>
          <w:sz w:val="21"/>
          <w:szCs w:val="21"/>
          <w:lang w:eastAsia="en-US"/>
        </w:rPr>
      </w:pPr>
      <w:r w:rsidRPr="00CC03CD">
        <w:rPr>
          <w:rFonts w:eastAsia="Calibri" w:cs="Arial"/>
          <w:color w:val="auto"/>
          <w:sz w:val="21"/>
          <w:szCs w:val="21"/>
          <w:lang w:eastAsia="en-US"/>
        </w:rPr>
        <w:t xml:space="preserve">Realizując przepisy Rozporządzenia Parlamentu Europejskiego i Rady (UE) 2016/679 z dnia </w:t>
      </w:r>
      <w:r w:rsidRPr="00CC03CD">
        <w:rPr>
          <w:rFonts w:eastAsia="Calibri" w:cs="Arial"/>
          <w:color w:val="auto"/>
          <w:sz w:val="21"/>
          <w:szCs w:val="21"/>
          <w:lang w:eastAsia="en-US"/>
        </w:rPr>
        <w:br/>
        <w:t xml:space="preserve">27 kwietnia 2016 r. w sprawie ochrony osób fizycznych w związku z przetwarzaniem danych osobowych i w sprawie swobodnego przepływu takich danych oraz uchylenia dyrektywy 95/46/WE (ogólne rozporządzenie o ochronie danych), zwanego dalej „RODO” oraz uwzględniając wymagania określone </w:t>
      </w:r>
      <w:r w:rsidRPr="00CC03CD">
        <w:rPr>
          <w:rFonts w:eastAsia="Calibri" w:cs="Arial"/>
          <w:sz w:val="21"/>
          <w:szCs w:val="21"/>
          <w:lang w:eastAsia="en-US"/>
        </w:rPr>
        <w:t xml:space="preserve">w art. 19 ust. 1 ustawy </w:t>
      </w:r>
      <w:r w:rsidRPr="00CC03CD">
        <w:rPr>
          <w:rFonts w:eastAsia="Calibri" w:cs="Arial"/>
          <w:color w:val="auto"/>
          <w:sz w:val="21"/>
          <w:szCs w:val="21"/>
          <w:lang w:eastAsia="en-US"/>
        </w:rPr>
        <w:t>z dnia 11 września 2019 r. – Prawo zamówień publicznych (Dz.U. z 20</w:t>
      </w:r>
      <w:r w:rsidR="00115882">
        <w:rPr>
          <w:rFonts w:eastAsia="Calibri" w:cs="Arial"/>
          <w:color w:val="auto"/>
          <w:sz w:val="21"/>
          <w:szCs w:val="21"/>
          <w:lang w:eastAsia="en-US"/>
        </w:rPr>
        <w:t>2</w:t>
      </w:r>
      <w:r w:rsidR="00B733C0">
        <w:rPr>
          <w:rFonts w:eastAsia="Calibri" w:cs="Arial"/>
          <w:color w:val="auto"/>
          <w:sz w:val="21"/>
          <w:szCs w:val="21"/>
          <w:lang w:eastAsia="en-US"/>
        </w:rPr>
        <w:t>2</w:t>
      </w:r>
      <w:r w:rsidRPr="00CC03CD">
        <w:rPr>
          <w:rFonts w:eastAsia="Calibri" w:cs="Arial"/>
          <w:color w:val="auto"/>
          <w:sz w:val="21"/>
          <w:szCs w:val="21"/>
          <w:lang w:eastAsia="en-US"/>
        </w:rPr>
        <w:t xml:space="preserve"> r. poz. </w:t>
      </w:r>
      <w:r w:rsidR="00B733C0">
        <w:rPr>
          <w:rFonts w:eastAsia="Calibri" w:cs="Arial"/>
          <w:color w:val="auto"/>
          <w:sz w:val="21"/>
          <w:szCs w:val="21"/>
          <w:lang w:eastAsia="en-US"/>
        </w:rPr>
        <w:t>1710</w:t>
      </w:r>
      <w:r w:rsidRPr="00CC03CD">
        <w:rPr>
          <w:rFonts w:eastAsia="Calibri" w:cs="Arial"/>
          <w:color w:val="auto"/>
          <w:sz w:val="21"/>
          <w:szCs w:val="21"/>
          <w:lang w:eastAsia="en-US"/>
        </w:rPr>
        <w:t xml:space="preserve"> z późn. zm.), zwanej dalej także „ustawą”, Zamawiający informuje o zasadach przetwarzania danych Wykonawcy lub osób po stronie Wykonawcy oraz </w:t>
      </w:r>
      <w:r w:rsidRPr="00CC03CD">
        <w:rPr>
          <w:rFonts w:eastAsia="Calibri" w:cs="Arial"/>
          <w:color w:val="auto"/>
          <w:sz w:val="21"/>
          <w:szCs w:val="21"/>
          <w:lang w:eastAsia="en-US"/>
        </w:rPr>
        <w:br/>
        <w:t>o przysługujących prawach z tym związanych.</w:t>
      </w:r>
    </w:p>
    <w:p w14:paraId="5EE508E1" w14:textId="77777777" w:rsidR="00CC03CD" w:rsidRPr="00CC03CD" w:rsidRDefault="00CC03CD" w:rsidP="00CC03CD">
      <w:pPr>
        <w:tabs>
          <w:tab w:val="left" w:pos="7447"/>
        </w:tabs>
        <w:spacing w:after="0" w:line="280" w:lineRule="exact"/>
        <w:ind w:left="0" w:firstLine="0"/>
        <w:rPr>
          <w:rFonts w:eastAsia="Calibri" w:cs="Arial"/>
          <w:color w:val="auto"/>
          <w:sz w:val="21"/>
          <w:szCs w:val="21"/>
          <w:lang w:eastAsia="en-US"/>
        </w:rPr>
      </w:pPr>
    </w:p>
    <w:p w14:paraId="13928365" w14:textId="77777777" w:rsidR="00CC03CD" w:rsidRPr="00CC03CD" w:rsidRDefault="00CC03CD" w:rsidP="00CC03CD">
      <w:pPr>
        <w:widowControl w:val="0"/>
        <w:numPr>
          <w:ilvl w:val="3"/>
          <w:numId w:val="10"/>
        </w:numPr>
        <w:tabs>
          <w:tab w:val="left" w:pos="7447"/>
        </w:tabs>
        <w:autoSpaceDE w:val="0"/>
        <w:autoSpaceDN w:val="0"/>
        <w:adjustRightInd w:val="0"/>
        <w:spacing w:after="0" w:line="280" w:lineRule="exact"/>
        <w:ind w:left="426" w:hanging="426"/>
        <w:jc w:val="left"/>
        <w:rPr>
          <w:rFonts w:eastAsia="Calibri" w:cs="Arial"/>
          <w:b/>
          <w:color w:val="auto"/>
          <w:sz w:val="21"/>
          <w:szCs w:val="21"/>
          <w:lang w:eastAsia="en-US"/>
        </w:rPr>
      </w:pPr>
      <w:r w:rsidRPr="00CC03CD">
        <w:rPr>
          <w:rFonts w:eastAsia="Calibri" w:cs="Arial"/>
          <w:b/>
          <w:color w:val="auto"/>
          <w:sz w:val="21"/>
          <w:szCs w:val="21"/>
          <w:lang w:eastAsia="en-US"/>
        </w:rPr>
        <w:t>Administrator danych.</w:t>
      </w:r>
    </w:p>
    <w:p w14:paraId="76C7837E" w14:textId="77777777" w:rsidR="00CC03CD" w:rsidRPr="00CC03CD" w:rsidRDefault="00CC03CD" w:rsidP="00CC03CD">
      <w:pPr>
        <w:tabs>
          <w:tab w:val="left" w:pos="7447"/>
        </w:tabs>
        <w:spacing w:after="0" w:line="280" w:lineRule="exact"/>
        <w:ind w:left="426" w:firstLine="0"/>
        <w:rPr>
          <w:rFonts w:eastAsia="Times New Roman" w:cs="Arial"/>
          <w:color w:val="auto"/>
          <w:sz w:val="21"/>
          <w:szCs w:val="21"/>
        </w:rPr>
      </w:pPr>
      <w:r w:rsidRPr="00CC03CD">
        <w:rPr>
          <w:rFonts w:eastAsia="Times New Roman" w:cs="Arial"/>
          <w:color w:val="auto"/>
          <w:sz w:val="21"/>
          <w:szCs w:val="21"/>
        </w:rPr>
        <w:t>Administratorem danych osobowych jest Narodowy Bank Polski w Warszawie z siedzibą w Warszawie (00-919 Warszawa) przy ul. Świętokrzyska 11/21.</w:t>
      </w:r>
    </w:p>
    <w:p w14:paraId="5F0C75C1" w14:textId="77777777" w:rsidR="00CC03CD" w:rsidRPr="00CC03CD" w:rsidRDefault="00CC03CD" w:rsidP="00CC03CD">
      <w:pPr>
        <w:numPr>
          <w:ilvl w:val="3"/>
          <w:numId w:val="10"/>
        </w:numPr>
        <w:tabs>
          <w:tab w:val="left" w:pos="7447"/>
        </w:tabs>
        <w:spacing w:after="0" w:line="280" w:lineRule="exact"/>
        <w:ind w:left="426" w:hanging="426"/>
        <w:jc w:val="left"/>
        <w:rPr>
          <w:rFonts w:eastAsia="Times New Roman" w:cs="Arial"/>
          <w:b/>
          <w:color w:val="auto"/>
          <w:sz w:val="21"/>
          <w:szCs w:val="21"/>
        </w:rPr>
      </w:pPr>
      <w:r w:rsidRPr="00CC03CD">
        <w:rPr>
          <w:rFonts w:eastAsia="Times New Roman" w:cs="Arial"/>
          <w:b/>
          <w:color w:val="auto"/>
          <w:sz w:val="21"/>
          <w:szCs w:val="21"/>
        </w:rPr>
        <w:t>Inspektor Ochrony Danych (IOD).</w:t>
      </w:r>
    </w:p>
    <w:p w14:paraId="7C0E460D" w14:textId="77777777" w:rsidR="00CC03CD" w:rsidRPr="00CC03CD" w:rsidRDefault="00CC03CD" w:rsidP="00CC03CD">
      <w:pPr>
        <w:tabs>
          <w:tab w:val="left" w:pos="7447"/>
        </w:tabs>
        <w:spacing w:after="0" w:line="280" w:lineRule="exact"/>
        <w:ind w:left="426" w:firstLine="0"/>
        <w:rPr>
          <w:rFonts w:eastAsia="Times New Roman" w:cs="Arial"/>
          <w:bCs/>
          <w:color w:val="auto"/>
          <w:sz w:val="21"/>
          <w:szCs w:val="21"/>
        </w:rPr>
      </w:pPr>
      <w:r w:rsidRPr="00CC03CD">
        <w:rPr>
          <w:rFonts w:eastAsia="Times New Roman" w:cs="Arial"/>
          <w:color w:val="auto"/>
          <w:sz w:val="21"/>
          <w:szCs w:val="21"/>
        </w:rPr>
        <w:t xml:space="preserve">Administrator wyznaczył inspektora ochrony danych, z którym można się skontaktować w sprawach dotyczących udostępnionych Zamawiającemu danych osobowych wysyłając </w:t>
      </w:r>
      <w:r w:rsidRPr="00CC03CD">
        <w:rPr>
          <w:rFonts w:eastAsia="Times New Roman" w:cs="Arial"/>
          <w:color w:val="auto"/>
          <w:sz w:val="21"/>
          <w:szCs w:val="21"/>
        </w:rPr>
        <w:br/>
        <w:t xml:space="preserve">e-mail na adres: </w:t>
      </w:r>
      <w:hyperlink r:id="rId7" w:history="1">
        <w:r w:rsidRPr="00CC03CD">
          <w:rPr>
            <w:rFonts w:eastAsia="Times New Roman" w:cs="Arial"/>
            <w:color w:val="0000FF"/>
            <w:sz w:val="21"/>
            <w:szCs w:val="21"/>
            <w:u w:val="single"/>
          </w:rPr>
          <w:t>iod@nbp.pl</w:t>
        </w:r>
      </w:hyperlink>
      <w:r w:rsidRPr="00CC03CD">
        <w:rPr>
          <w:rFonts w:eastAsia="Times New Roman" w:cs="Arial"/>
          <w:color w:val="auto"/>
          <w:sz w:val="21"/>
          <w:szCs w:val="21"/>
        </w:rPr>
        <w:t xml:space="preserve"> lub drogą pocztową pod adresem administratora danych osobowych</w:t>
      </w:r>
      <w:r w:rsidRPr="00CC03CD">
        <w:rPr>
          <w:rFonts w:eastAsia="Times New Roman" w:cs="Arial"/>
          <w:bCs/>
          <w:color w:val="auto"/>
          <w:sz w:val="21"/>
          <w:szCs w:val="21"/>
        </w:rPr>
        <w:t>.</w:t>
      </w:r>
    </w:p>
    <w:p w14:paraId="4AA251DD" w14:textId="77777777" w:rsidR="00CC03CD" w:rsidRPr="00CC03CD" w:rsidRDefault="00CC03CD" w:rsidP="00CC03CD">
      <w:pPr>
        <w:tabs>
          <w:tab w:val="left" w:pos="7447"/>
        </w:tabs>
        <w:spacing w:after="0" w:line="280" w:lineRule="exact"/>
        <w:ind w:left="426" w:firstLine="0"/>
        <w:rPr>
          <w:rFonts w:eastAsia="Times New Roman" w:cs="Arial"/>
          <w:color w:val="auto"/>
          <w:sz w:val="21"/>
          <w:szCs w:val="21"/>
        </w:rPr>
      </w:pPr>
      <w:r w:rsidRPr="00CC03CD">
        <w:rPr>
          <w:rFonts w:eastAsia="Times New Roman" w:cs="Arial"/>
          <w:bCs/>
          <w:color w:val="auto"/>
          <w:sz w:val="21"/>
          <w:szCs w:val="21"/>
        </w:rPr>
        <w:t xml:space="preserve">Szczegółowe informacje dotyczące Inspektora Ochrony Danych znajdują się na stronie internetowej </w:t>
      </w:r>
      <w:hyperlink r:id="rId8" w:history="1">
        <w:r w:rsidRPr="00CC03CD">
          <w:rPr>
            <w:rFonts w:eastAsia="Times New Roman" w:cs="Arial"/>
            <w:bCs/>
            <w:color w:val="0000FF"/>
            <w:sz w:val="21"/>
            <w:szCs w:val="21"/>
            <w:u w:val="single"/>
          </w:rPr>
          <w:t>www.nbp.pl/RODO</w:t>
        </w:r>
      </w:hyperlink>
      <w:r w:rsidRPr="00CC03CD">
        <w:rPr>
          <w:rFonts w:eastAsia="Times New Roman" w:cs="Arial"/>
          <w:bCs/>
          <w:color w:val="auto"/>
          <w:sz w:val="21"/>
          <w:szCs w:val="21"/>
        </w:rPr>
        <w:t xml:space="preserve"> oraz w miejscu publicznie dostępnym w siedzibie Zamawiającego.</w:t>
      </w:r>
    </w:p>
    <w:p w14:paraId="502B6FEA" w14:textId="77777777" w:rsidR="00CC03CD" w:rsidRPr="00CC03CD" w:rsidRDefault="00CC03CD" w:rsidP="00CC03CD">
      <w:pPr>
        <w:numPr>
          <w:ilvl w:val="3"/>
          <w:numId w:val="10"/>
        </w:numPr>
        <w:tabs>
          <w:tab w:val="left" w:pos="7447"/>
        </w:tabs>
        <w:spacing w:after="0" w:line="280" w:lineRule="exact"/>
        <w:ind w:left="426" w:hanging="426"/>
        <w:jc w:val="left"/>
        <w:rPr>
          <w:rFonts w:eastAsia="Times New Roman" w:cs="Arial"/>
          <w:b/>
          <w:color w:val="auto"/>
          <w:sz w:val="21"/>
          <w:szCs w:val="21"/>
        </w:rPr>
      </w:pPr>
      <w:r w:rsidRPr="00CC03CD">
        <w:rPr>
          <w:rFonts w:eastAsia="Times New Roman" w:cs="Arial"/>
          <w:b/>
          <w:color w:val="auto"/>
          <w:sz w:val="21"/>
          <w:szCs w:val="21"/>
        </w:rPr>
        <w:t>Cel i podstawa prawna przetwarzania danych.</w:t>
      </w:r>
    </w:p>
    <w:p w14:paraId="2D713BAD" w14:textId="77777777" w:rsidR="00CC03CD" w:rsidRPr="00CC03CD" w:rsidRDefault="00CC03CD" w:rsidP="00CC03CD">
      <w:pPr>
        <w:tabs>
          <w:tab w:val="left" w:pos="7447"/>
        </w:tabs>
        <w:spacing w:after="0" w:line="280" w:lineRule="exact"/>
        <w:ind w:left="426" w:firstLine="0"/>
        <w:rPr>
          <w:rFonts w:eastAsia="Times New Roman" w:cs="Arial"/>
          <w:color w:val="auto"/>
          <w:sz w:val="21"/>
          <w:szCs w:val="21"/>
        </w:rPr>
      </w:pPr>
      <w:r w:rsidRPr="00CC03CD">
        <w:rPr>
          <w:rFonts w:eastAsia="Times New Roman" w:cs="Arial"/>
          <w:color w:val="auto"/>
          <w:sz w:val="21"/>
          <w:szCs w:val="21"/>
        </w:rPr>
        <w:t xml:space="preserve">Dane osobowe Wykonawcy lub osób po stronie Wykonawcy mogą być przetwarzane </w:t>
      </w:r>
      <w:r w:rsidRPr="00CC03CD">
        <w:rPr>
          <w:rFonts w:eastAsia="Times New Roman" w:cs="Arial"/>
          <w:color w:val="auto"/>
          <w:sz w:val="21"/>
          <w:szCs w:val="21"/>
        </w:rPr>
        <w:br/>
        <w:t>w związku z:</w:t>
      </w:r>
    </w:p>
    <w:p w14:paraId="6C0B2341" w14:textId="77777777" w:rsidR="00CC03CD" w:rsidRPr="00CC03CD" w:rsidRDefault="00CC03CD" w:rsidP="00CC03CD">
      <w:pPr>
        <w:numPr>
          <w:ilvl w:val="0"/>
          <w:numId w:val="8"/>
        </w:numPr>
        <w:tabs>
          <w:tab w:val="left" w:pos="7447"/>
        </w:tabs>
        <w:spacing w:after="0" w:line="280" w:lineRule="exact"/>
        <w:ind w:hanging="294"/>
        <w:rPr>
          <w:rFonts w:eastAsia="Times New Roman" w:cs="Arial"/>
          <w:color w:val="auto"/>
          <w:sz w:val="21"/>
          <w:szCs w:val="21"/>
        </w:rPr>
      </w:pPr>
      <w:r w:rsidRPr="00CC03CD">
        <w:rPr>
          <w:rFonts w:eastAsia="Times New Roman" w:cs="Arial"/>
          <w:color w:val="auto"/>
          <w:sz w:val="21"/>
          <w:szCs w:val="21"/>
        </w:rPr>
        <w:t>realizacją obowiązku prawnego ciążącego na Zamawiającym (Administratorze);</w:t>
      </w:r>
    </w:p>
    <w:p w14:paraId="0254526D" w14:textId="77777777" w:rsidR="00CC03CD" w:rsidRPr="00CC03CD" w:rsidRDefault="00CC03CD" w:rsidP="00CC03CD">
      <w:pPr>
        <w:numPr>
          <w:ilvl w:val="0"/>
          <w:numId w:val="8"/>
        </w:numPr>
        <w:tabs>
          <w:tab w:val="left" w:pos="7447"/>
        </w:tabs>
        <w:spacing w:after="0" w:line="280" w:lineRule="exact"/>
        <w:ind w:hanging="294"/>
        <w:rPr>
          <w:rFonts w:eastAsia="Times New Roman" w:cs="Arial"/>
          <w:color w:val="auto"/>
          <w:sz w:val="21"/>
          <w:szCs w:val="21"/>
        </w:rPr>
      </w:pPr>
      <w:r w:rsidRPr="00CC03CD">
        <w:rPr>
          <w:rFonts w:eastAsia="Times New Roman" w:cs="Arial"/>
          <w:color w:val="auto"/>
          <w:sz w:val="21"/>
          <w:szCs w:val="21"/>
        </w:rPr>
        <w:t>wykonywaniem przez Zamawiającego (Administratora) zadań realizowanych w interesie publicznym lub wykonywania obowiązków wynikających z ustawy i innych aktów prawnych związanych z prowadzeniem postępowania o udzielenie zamówienia publicznego;</w:t>
      </w:r>
    </w:p>
    <w:p w14:paraId="77EAE2F5" w14:textId="77777777" w:rsidR="00CC03CD" w:rsidRPr="00CC03CD" w:rsidRDefault="00CC03CD" w:rsidP="00CC03CD">
      <w:pPr>
        <w:numPr>
          <w:ilvl w:val="0"/>
          <w:numId w:val="8"/>
        </w:numPr>
        <w:tabs>
          <w:tab w:val="left" w:pos="7447"/>
        </w:tabs>
        <w:spacing w:after="0" w:line="280" w:lineRule="exact"/>
        <w:ind w:hanging="294"/>
        <w:rPr>
          <w:rFonts w:eastAsia="Times New Roman" w:cs="Arial"/>
          <w:color w:val="auto"/>
          <w:sz w:val="21"/>
          <w:szCs w:val="21"/>
        </w:rPr>
      </w:pPr>
      <w:r w:rsidRPr="00CC03CD">
        <w:rPr>
          <w:rFonts w:eastAsia="Times New Roman" w:cs="Arial"/>
          <w:color w:val="auto"/>
          <w:sz w:val="21"/>
          <w:szCs w:val="21"/>
        </w:rPr>
        <w:t>wykonywaniem umowy, której stroną może być Wykonawca lub osoby po stronie Wykonawcy lub podjęciem działań na żądanie Wykonawcy lub osób po stronie Wykonawcy przed zawarciem Umowy w sprawie zamówienia publicznego;</w:t>
      </w:r>
    </w:p>
    <w:p w14:paraId="0911B62A" w14:textId="77777777" w:rsidR="00CC03CD" w:rsidRPr="00CC03CD" w:rsidRDefault="00CC03CD" w:rsidP="00CC03CD">
      <w:pPr>
        <w:numPr>
          <w:ilvl w:val="0"/>
          <w:numId w:val="8"/>
        </w:numPr>
        <w:tabs>
          <w:tab w:val="left" w:pos="7447"/>
        </w:tabs>
        <w:spacing w:after="0" w:line="280" w:lineRule="exact"/>
        <w:ind w:hanging="294"/>
        <w:rPr>
          <w:rFonts w:eastAsia="Times New Roman" w:cs="Arial"/>
          <w:color w:val="auto"/>
          <w:sz w:val="21"/>
          <w:szCs w:val="21"/>
        </w:rPr>
      </w:pPr>
      <w:r w:rsidRPr="00CC03CD">
        <w:rPr>
          <w:rFonts w:eastAsia="Times New Roman" w:cs="Arial"/>
          <w:color w:val="auto"/>
          <w:sz w:val="21"/>
          <w:szCs w:val="21"/>
        </w:rPr>
        <w:t>wyrażoną przez Wykonawcę lub osoby po stronie Wykonawcy zgodą na przetwarzanie danych osobowych w toku prowadzonego postępowania w celu przeprowadzenia postępowania o udzielenie zamówienia publicznego i archiwizację przebiegu postępowania.</w:t>
      </w:r>
    </w:p>
    <w:p w14:paraId="078615B2" w14:textId="77777777" w:rsidR="00CC03CD" w:rsidRPr="00CC03CD" w:rsidRDefault="00CC03CD" w:rsidP="00CC03CD">
      <w:pPr>
        <w:numPr>
          <w:ilvl w:val="3"/>
          <w:numId w:val="10"/>
        </w:numPr>
        <w:tabs>
          <w:tab w:val="left" w:pos="7447"/>
        </w:tabs>
        <w:spacing w:after="0" w:line="280" w:lineRule="exact"/>
        <w:ind w:left="426" w:hanging="426"/>
        <w:jc w:val="left"/>
        <w:rPr>
          <w:rFonts w:eastAsia="Times New Roman" w:cs="Arial"/>
          <w:b/>
          <w:color w:val="auto"/>
          <w:sz w:val="21"/>
          <w:szCs w:val="21"/>
        </w:rPr>
      </w:pPr>
      <w:r w:rsidRPr="00CC03CD">
        <w:rPr>
          <w:rFonts w:eastAsia="Times New Roman" w:cs="Arial"/>
          <w:b/>
          <w:color w:val="auto"/>
          <w:sz w:val="21"/>
          <w:szCs w:val="21"/>
        </w:rPr>
        <w:t>Odbiorcy danych.</w:t>
      </w:r>
    </w:p>
    <w:p w14:paraId="3DFAF620" w14:textId="77777777" w:rsidR="00CC03CD" w:rsidRPr="00CC03CD" w:rsidRDefault="00CC03CD" w:rsidP="00CC03CD">
      <w:pPr>
        <w:tabs>
          <w:tab w:val="left" w:pos="567"/>
          <w:tab w:val="left" w:pos="7447"/>
        </w:tabs>
        <w:spacing w:after="0" w:line="280" w:lineRule="exact"/>
        <w:ind w:left="426" w:firstLine="0"/>
        <w:rPr>
          <w:rFonts w:eastAsia="Times New Roman" w:cs="Arial"/>
          <w:color w:val="auto"/>
          <w:sz w:val="21"/>
          <w:szCs w:val="21"/>
        </w:rPr>
      </w:pPr>
      <w:r w:rsidRPr="00CC03CD">
        <w:rPr>
          <w:rFonts w:eastAsia="Times New Roman" w:cs="Arial"/>
          <w:color w:val="auto"/>
          <w:sz w:val="21"/>
          <w:szCs w:val="21"/>
        </w:rPr>
        <w:t>Dane osobowe udostępnione Zamawiającemu w toku prowadzonego postępowania przez Wykonawcę lub osoby po stronie Wykonawcy mogą być udostępniane i przekazywane:</w:t>
      </w:r>
    </w:p>
    <w:p w14:paraId="5FC106C2" w14:textId="1AC5ECA3" w:rsidR="00CC03CD" w:rsidRPr="00CC03CD" w:rsidRDefault="00CC03CD" w:rsidP="00CC03CD">
      <w:pPr>
        <w:numPr>
          <w:ilvl w:val="1"/>
          <w:numId w:val="11"/>
        </w:numPr>
        <w:tabs>
          <w:tab w:val="left" w:pos="567"/>
          <w:tab w:val="left" w:pos="7447"/>
        </w:tabs>
        <w:spacing w:after="0" w:line="280" w:lineRule="exact"/>
        <w:ind w:left="709" w:hanging="283"/>
        <w:rPr>
          <w:rFonts w:eastAsia="Times New Roman" w:cs="Arial"/>
          <w:color w:val="auto"/>
          <w:sz w:val="21"/>
          <w:szCs w:val="21"/>
        </w:rPr>
      </w:pPr>
      <w:r w:rsidRPr="00CC03CD">
        <w:rPr>
          <w:rFonts w:eastAsia="Times New Roman" w:cs="Arial"/>
          <w:color w:val="auto"/>
          <w:sz w:val="21"/>
          <w:szCs w:val="21"/>
        </w:rPr>
        <w:t>Wykonawcom, w rozumieniu art. 7 pkt 30 ustawy</w:t>
      </w:r>
      <w:r>
        <w:rPr>
          <w:rFonts w:eastAsia="Times New Roman" w:cs="Arial"/>
          <w:color w:val="auto"/>
          <w:sz w:val="21"/>
          <w:szCs w:val="21"/>
        </w:rPr>
        <w:t>;</w:t>
      </w:r>
    </w:p>
    <w:p w14:paraId="0B2D3837" w14:textId="77777777" w:rsidR="00CC03CD" w:rsidRPr="00CC03CD" w:rsidRDefault="00CC03CD" w:rsidP="00CC03CD">
      <w:pPr>
        <w:numPr>
          <w:ilvl w:val="1"/>
          <w:numId w:val="11"/>
        </w:numPr>
        <w:tabs>
          <w:tab w:val="left" w:pos="567"/>
          <w:tab w:val="left" w:pos="7447"/>
        </w:tabs>
        <w:spacing w:after="0" w:line="280" w:lineRule="exact"/>
        <w:ind w:left="709" w:hanging="283"/>
        <w:rPr>
          <w:rFonts w:eastAsia="Times New Roman" w:cs="Arial"/>
          <w:color w:val="auto"/>
          <w:sz w:val="21"/>
          <w:szCs w:val="21"/>
        </w:rPr>
      </w:pPr>
      <w:r w:rsidRPr="00CC03CD">
        <w:rPr>
          <w:rFonts w:eastAsia="Times New Roman" w:cs="Arial"/>
          <w:color w:val="auto"/>
          <w:sz w:val="21"/>
          <w:szCs w:val="21"/>
        </w:rPr>
        <w:t>organom administracji publicznej, służbom, sądom i prokuraturze;</w:t>
      </w:r>
    </w:p>
    <w:p w14:paraId="60D2537F" w14:textId="77777777" w:rsidR="00CC03CD" w:rsidRPr="00CC03CD" w:rsidRDefault="00CC03CD" w:rsidP="00CC03CD">
      <w:pPr>
        <w:numPr>
          <w:ilvl w:val="1"/>
          <w:numId w:val="11"/>
        </w:numPr>
        <w:tabs>
          <w:tab w:val="left" w:pos="567"/>
          <w:tab w:val="left" w:pos="7447"/>
        </w:tabs>
        <w:spacing w:after="0" w:line="280" w:lineRule="exact"/>
        <w:ind w:left="709" w:hanging="283"/>
        <w:rPr>
          <w:rFonts w:eastAsia="Times New Roman" w:cs="Arial"/>
          <w:color w:val="auto"/>
          <w:sz w:val="21"/>
          <w:szCs w:val="21"/>
        </w:rPr>
      </w:pPr>
      <w:r w:rsidRPr="00CC03CD">
        <w:rPr>
          <w:rFonts w:eastAsia="Times New Roman" w:cs="Arial"/>
          <w:color w:val="auto"/>
          <w:sz w:val="21"/>
          <w:szCs w:val="21"/>
        </w:rPr>
        <w:t>Krajowej Izbie Odwoławczej lub Prezesowi Urzędu Zamówień Publicznych;</w:t>
      </w:r>
    </w:p>
    <w:p w14:paraId="7FDA0DD8" w14:textId="77777777" w:rsidR="00CC03CD" w:rsidRPr="00CC03CD" w:rsidRDefault="00CC03CD" w:rsidP="00CC03CD">
      <w:pPr>
        <w:numPr>
          <w:ilvl w:val="1"/>
          <w:numId w:val="11"/>
        </w:numPr>
        <w:tabs>
          <w:tab w:val="left" w:pos="567"/>
          <w:tab w:val="left" w:pos="7447"/>
        </w:tabs>
        <w:spacing w:after="0" w:line="280" w:lineRule="exact"/>
        <w:ind w:left="709" w:hanging="283"/>
        <w:rPr>
          <w:rFonts w:eastAsia="Times New Roman" w:cs="Arial"/>
          <w:color w:val="auto"/>
          <w:sz w:val="21"/>
          <w:szCs w:val="21"/>
        </w:rPr>
      </w:pPr>
      <w:r w:rsidRPr="00CC03CD">
        <w:rPr>
          <w:rFonts w:eastAsia="Times New Roman" w:cs="Arial"/>
          <w:color w:val="auto"/>
          <w:sz w:val="21"/>
          <w:szCs w:val="21"/>
        </w:rPr>
        <w:t>Organom Unii Europejskiej uprawnionym do działania w zakresie zamówień publicznych;</w:t>
      </w:r>
    </w:p>
    <w:p w14:paraId="6B520815" w14:textId="77777777" w:rsidR="00CC03CD" w:rsidRPr="00CC03CD" w:rsidRDefault="00CC03CD" w:rsidP="00CC03CD">
      <w:pPr>
        <w:numPr>
          <w:ilvl w:val="1"/>
          <w:numId w:val="11"/>
        </w:numPr>
        <w:tabs>
          <w:tab w:val="left" w:pos="567"/>
          <w:tab w:val="left" w:pos="7447"/>
        </w:tabs>
        <w:spacing w:after="0" w:line="280" w:lineRule="exact"/>
        <w:ind w:left="709" w:hanging="283"/>
        <w:rPr>
          <w:rFonts w:eastAsia="Times New Roman" w:cs="Arial"/>
          <w:color w:val="auto"/>
          <w:sz w:val="21"/>
          <w:szCs w:val="21"/>
        </w:rPr>
      </w:pPr>
      <w:r w:rsidRPr="00CC03CD">
        <w:rPr>
          <w:rFonts w:eastAsia="Times New Roman" w:cs="Arial"/>
          <w:color w:val="auto"/>
          <w:sz w:val="21"/>
          <w:szCs w:val="21"/>
        </w:rPr>
        <w:lastRenderedPageBreak/>
        <w:t>innym podmiotom, które na podstawie stosownych umów podpisanych z Zamawiającym przetwarzają dane osobowe, dla których Administratorem jest Zamawiający.</w:t>
      </w:r>
    </w:p>
    <w:p w14:paraId="450D0E22" w14:textId="77777777" w:rsidR="00CC03CD" w:rsidRPr="00CC03CD" w:rsidRDefault="00CC03CD" w:rsidP="00CC03CD">
      <w:pPr>
        <w:numPr>
          <w:ilvl w:val="3"/>
          <w:numId w:val="10"/>
        </w:numPr>
        <w:tabs>
          <w:tab w:val="left" w:pos="7447"/>
        </w:tabs>
        <w:spacing w:after="0" w:line="280" w:lineRule="exact"/>
        <w:ind w:left="426" w:hanging="426"/>
        <w:jc w:val="left"/>
        <w:rPr>
          <w:rFonts w:eastAsia="Times New Roman" w:cs="Arial"/>
          <w:b/>
          <w:color w:val="auto"/>
          <w:sz w:val="21"/>
          <w:szCs w:val="21"/>
        </w:rPr>
      </w:pPr>
      <w:r w:rsidRPr="00CC03CD">
        <w:rPr>
          <w:rFonts w:eastAsia="Times New Roman" w:cs="Arial"/>
          <w:b/>
          <w:color w:val="auto"/>
          <w:sz w:val="21"/>
          <w:szCs w:val="21"/>
        </w:rPr>
        <w:t>Okres przechowywania danych osobowych.</w:t>
      </w:r>
    </w:p>
    <w:p w14:paraId="20E3F59C" w14:textId="5F508B3B" w:rsidR="00CC03CD" w:rsidRPr="00CC03CD" w:rsidRDefault="00CC03CD" w:rsidP="00CC03CD">
      <w:pPr>
        <w:tabs>
          <w:tab w:val="left" w:pos="7447"/>
        </w:tabs>
        <w:spacing w:after="0" w:line="280" w:lineRule="exact"/>
        <w:ind w:left="426" w:firstLine="0"/>
        <w:rPr>
          <w:rFonts w:eastAsia="Times New Roman" w:cs="Arial"/>
          <w:color w:val="auto"/>
          <w:sz w:val="21"/>
          <w:szCs w:val="21"/>
        </w:rPr>
      </w:pPr>
      <w:r w:rsidRPr="00CC03CD">
        <w:rPr>
          <w:rFonts w:eastAsia="Times New Roman" w:cs="Arial"/>
          <w:color w:val="auto"/>
          <w:sz w:val="21"/>
          <w:szCs w:val="21"/>
        </w:rPr>
        <w:t>Dane osobowe Wykonawcy lub osób po stronie Wykonawcy będą przechowywane przez okres niezbędny do realizacji celów przetwarzania, nie krócej niż okres wskazany w art. 78 ustawy i w przepisach o archiwizacji w tym w ustawie z dnia 14 lipca 1983 r. o narodowym zasobie archiwalnym i archiwach (Dz.U. 2020 r. poz. 164).</w:t>
      </w:r>
    </w:p>
    <w:p w14:paraId="6452318B" w14:textId="77777777" w:rsidR="00CC03CD" w:rsidRPr="00CC03CD" w:rsidRDefault="00CC03CD" w:rsidP="00CC03CD">
      <w:pPr>
        <w:numPr>
          <w:ilvl w:val="3"/>
          <w:numId w:val="10"/>
        </w:numPr>
        <w:tabs>
          <w:tab w:val="left" w:pos="7447"/>
        </w:tabs>
        <w:spacing w:after="0" w:line="280" w:lineRule="exact"/>
        <w:ind w:left="426" w:hanging="426"/>
        <w:jc w:val="left"/>
        <w:rPr>
          <w:rFonts w:eastAsia="Times New Roman" w:cs="Arial"/>
          <w:b/>
          <w:color w:val="auto"/>
          <w:sz w:val="21"/>
          <w:szCs w:val="21"/>
        </w:rPr>
      </w:pPr>
      <w:r w:rsidRPr="00CC03CD">
        <w:rPr>
          <w:rFonts w:eastAsia="Times New Roman" w:cs="Arial"/>
          <w:b/>
          <w:color w:val="auto"/>
          <w:sz w:val="21"/>
          <w:szCs w:val="21"/>
        </w:rPr>
        <w:t>Prawa związane z przetwarzaniem danych.</w:t>
      </w:r>
    </w:p>
    <w:p w14:paraId="40439376" w14:textId="77777777" w:rsidR="00CC03CD" w:rsidRPr="00CC03CD" w:rsidRDefault="00CC03CD" w:rsidP="00CC03CD">
      <w:pPr>
        <w:tabs>
          <w:tab w:val="left" w:pos="7447"/>
        </w:tabs>
        <w:spacing w:after="0" w:line="280" w:lineRule="exact"/>
        <w:ind w:left="426" w:firstLine="0"/>
        <w:rPr>
          <w:rFonts w:eastAsia="Times New Roman" w:cs="Arial"/>
          <w:color w:val="auto"/>
          <w:sz w:val="21"/>
          <w:szCs w:val="21"/>
        </w:rPr>
      </w:pPr>
      <w:r w:rsidRPr="00CC03CD">
        <w:rPr>
          <w:rFonts w:eastAsia="Times New Roman" w:cs="Arial"/>
          <w:color w:val="auto"/>
          <w:sz w:val="21"/>
          <w:szCs w:val="21"/>
        </w:rPr>
        <w:t>W związku z przetwarzaniem danych osobowych Wykonawcy lub osób po stronie Wykonawcy, na warunkach określonych w przepisach RODO, przysługują Wykonawcy lub osobom po stronie Wykonawcy następujące prawa:</w:t>
      </w:r>
    </w:p>
    <w:p w14:paraId="7B7CFA45" w14:textId="77777777" w:rsidR="00CC03CD" w:rsidRPr="00CC03CD" w:rsidRDefault="00CC03CD" w:rsidP="00CC03CD">
      <w:pPr>
        <w:tabs>
          <w:tab w:val="left" w:pos="7447"/>
        </w:tabs>
        <w:spacing w:after="0" w:line="280" w:lineRule="exact"/>
        <w:ind w:left="426" w:firstLine="0"/>
        <w:rPr>
          <w:rFonts w:eastAsia="Times New Roman" w:cs="Arial"/>
          <w:color w:val="auto"/>
          <w:sz w:val="21"/>
          <w:szCs w:val="21"/>
        </w:rPr>
      </w:pPr>
      <w:r w:rsidRPr="00CC03CD">
        <w:rPr>
          <w:rFonts w:eastAsia="Times New Roman" w:cs="Arial"/>
          <w:color w:val="auto"/>
          <w:sz w:val="21"/>
          <w:szCs w:val="21"/>
        </w:rPr>
        <w:t>1) prawo dostępu do swoich danych,</w:t>
      </w:r>
    </w:p>
    <w:p w14:paraId="049A1232" w14:textId="77777777" w:rsidR="00CC03CD" w:rsidRPr="00CC03CD" w:rsidRDefault="00CC03CD" w:rsidP="00CC03CD">
      <w:pPr>
        <w:tabs>
          <w:tab w:val="left" w:pos="7447"/>
        </w:tabs>
        <w:spacing w:after="0" w:line="280" w:lineRule="exact"/>
        <w:ind w:left="426" w:firstLine="0"/>
        <w:rPr>
          <w:rFonts w:eastAsia="Times New Roman" w:cs="Arial"/>
          <w:color w:val="auto"/>
          <w:sz w:val="21"/>
          <w:szCs w:val="21"/>
        </w:rPr>
      </w:pPr>
      <w:r w:rsidRPr="00CC03CD">
        <w:rPr>
          <w:rFonts w:eastAsia="Times New Roman" w:cs="Arial"/>
          <w:color w:val="auto"/>
          <w:sz w:val="21"/>
          <w:szCs w:val="21"/>
        </w:rPr>
        <w:t>2) prawo do sprostowania (poprawiania) swoich danych,</w:t>
      </w:r>
    </w:p>
    <w:p w14:paraId="25B8B5A6" w14:textId="77777777" w:rsidR="00CC03CD" w:rsidRPr="00CC03CD" w:rsidRDefault="00CC03CD" w:rsidP="00CC03CD">
      <w:pPr>
        <w:tabs>
          <w:tab w:val="left" w:pos="7447"/>
        </w:tabs>
        <w:spacing w:after="0" w:line="280" w:lineRule="exact"/>
        <w:ind w:left="426" w:firstLine="0"/>
        <w:rPr>
          <w:rFonts w:eastAsia="Times New Roman" w:cs="Arial"/>
          <w:color w:val="auto"/>
          <w:sz w:val="21"/>
          <w:szCs w:val="21"/>
        </w:rPr>
      </w:pPr>
      <w:r w:rsidRPr="00CC03CD">
        <w:rPr>
          <w:rFonts w:eastAsia="Times New Roman" w:cs="Arial"/>
          <w:color w:val="auto"/>
          <w:sz w:val="21"/>
          <w:szCs w:val="21"/>
        </w:rPr>
        <w:t>3) prawo do usunięcia danych osobowych,</w:t>
      </w:r>
    </w:p>
    <w:p w14:paraId="3A1D5E99" w14:textId="77777777" w:rsidR="00CC03CD" w:rsidRPr="00CC03CD" w:rsidRDefault="00CC03CD" w:rsidP="00CC03CD">
      <w:pPr>
        <w:tabs>
          <w:tab w:val="left" w:pos="7447"/>
        </w:tabs>
        <w:spacing w:after="0" w:line="280" w:lineRule="exact"/>
        <w:ind w:left="426" w:firstLine="0"/>
        <w:rPr>
          <w:rFonts w:eastAsia="Times New Roman" w:cs="Arial"/>
          <w:color w:val="auto"/>
          <w:sz w:val="21"/>
          <w:szCs w:val="21"/>
        </w:rPr>
      </w:pPr>
      <w:r w:rsidRPr="00CC03CD">
        <w:rPr>
          <w:rFonts w:eastAsia="Times New Roman" w:cs="Arial"/>
          <w:color w:val="auto"/>
          <w:sz w:val="21"/>
          <w:szCs w:val="21"/>
        </w:rPr>
        <w:t>4) prawo do ograniczenia przetwarzania danych,</w:t>
      </w:r>
    </w:p>
    <w:p w14:paraId="13C2DD64" w14:textId="77777777" w:rsidR="00CC03CD" w:rsidRPr="00CC03CD" w:rsidRDefault="00CC03CD" w:rsidP="00CC03CD">
      <w:pPr>
        <w:tabs>
          <w:tab w:val="left" w:pos="7447"/>
        </w:tabs>
        <w:spacing w:after="0" w:line="280" w:lineRule="exact"/>
        <w:ind w:left="426" w:firstLine="0"/>
        <w:rPr>
          <w:rFonts w:eastAsia="Times New Roman" w:cs="Arial"/>
          <w:color w:val="auto"/>
          <w:sz w:val="21"/>
          <w:szCs w:val="21"/>
        </w:rPr>
      </w:pPr>
      <w:r w:rsidRPr="00CC03CD">
        <w:rPr>
          <w:rFonts w:eastAsia="Times New Roman" w:cs="Arial"/>
          <w:color w:val="auto"/>
          <w:sz w:val="21"/>
          <w:szCs w:val="21"/>
        </w:rPr>
        <w:t>5) prawo do sprzeciwu,</w:t>
      </w:r>
    </w:p>
    <w:p w14:paraId="35B3F595" w14:textId="1EDEAAF0" w:rsidR="00CC03CD" w:rsidRPr="00CC03CD" w:rsidRDefault="00CC03CD" w:rsidP="00CC03CD">
      <w:pPr>
        <w:tabs>
          <w:tab w:val="left" w:pos="7447"/>
        </w:tabs>
        <w:spacing w:after="0" w:line="280" w:lineRule="exact"/>
        <w:ind w:left="709" w:hanging="283"/>
        <w:rPr>
          <w:rFonts w:eastAsia="Times New Roman" w:cs="Arial"/>
          <w:color w:val="auto"/>
          <w:sz w:val="21"/>
          <w:szCs w:val="21"/>
        </w:rPr>
      </w:pPr>
      <w:r w:rsidRPr="00CC03CD">
        <w:rPr>
          <w:rFonts w:eastAsia="Times New Roman" w:cs="Arial"/>
          <w:color w:val="auto"/>
          <w:sz w:val="21"/>
          <w:szCs w:val="21"/>
        </w:rPr>
        <w:t>6) prawo do cofnięcia zgody w dowolnym momencie, w sytuacji gdy dane są przetwarzane na podstawie uzyskanej zgody, przy czym jej wycofanie nie wpływa na zgodność z</w:t>
      </w:r>
      <w:r>
        <w:rPr>
          <w:rFonts w:eastAsia="Times New Roman" w:cs="Arial"/>
          <w:color w:val="auto"/>
          <w:sz w:val="21"/>
          <w:szCs w:val="21"/>
        </w:rPr>
        <w:t> </w:t>
      </w:r>
      <w:r w:rsidRPr="00CC03CD">
        <w:rPr>
          <w:rFonts w:eastAsia="Times New Roman" w:cs="Arial"/>
          <w:color w:val="auto"/>
          <w:sz w:val="21"/>
          <w:szCs w:val="21"/>
        </w:rPr>
        <w:t>prawem przetwarzania, którego dokonano na podstawie zgody przed jej cofnięciem.</w:t>
      </w:r>
    </w:p>
    <w:p w14:paraId="53E12E11" w14:textId="77777777" w:rsidR="00CC03CD" w:rsidRPr="00CC03CD" w:rsidRDefault="00CC03CD" w:rsidP="00CC03CD">
      <w:pPr>
        <w:numPr>
          <w:ilvl w:val="3"/>
          <w:numId w:val="10"/>
        </w:numPr>
        <w:tabs>
          <w:tab w:val="left" w:pos="7447"/>
        </w:tabs>
        <w:spacing w:after="0" w:line="280" w:lineRule="exact"/>
        <w:ind w:left="426" w:hanging="426"/>
        <w:jc w:val="left"/>
        <w:rPr>
          <w:rFonts w:eastAsia="Times New Roman" w:cs="Arial"/>
          <w:b/>
          <w:color w:val="auto"/>
          <w:sz w:val="21"/>
          <w:szCs w:val="21"/>
        </w:rPr>
      </w:pPr>
      <w:r w:rsidRPr="00CC03CD">
        <w:rPr>
          <w:rFonts w:eastAsia="Times New Roman" w:cs="Arial"/>
          <w:b/>
          <w:color w:val="auto"/>
          <w:sz w:val="21"/>
          <w:szCs w:val="21"/>
        </w:rPr>
        <w:t>Prawo wniesienia skargi do organu nadzorczego.</w:t>
      </w:r>
    </w:p>
    <w:p w14:paraId="00B13352" w14:textId="1CCB6529" w:rsidR="00CC03CD" w:rsidRPr="00CC03CD" w:rsidRDefault="00CC03CD" w:rsidP="00CC03CD">
      <w:pPr>
        <w:tabs>
          <w:tab w:val="left" w:pos="7447"/>
        </w:tabs>
        <w:spacing w:after="0" w:line="280" w:lineRule="exact"/>
        <w:ind w:left="426" w:firstLine="0"/>
        <w:rPr>
          <w:rFonts w:eastAsia="Times New Roman" w:cs="Arial"/>
          <w:color w:val="auto"/>
          <w:sz w:val="21"/>
          <w:szCs w:val="21"/>
        </w:rPr>
      </w:pPr>
      <w:r w:rsidRPr="00CC03CD">
        <w:rPr>
          <w:rFonts w:eastAsia="Times New Roman" w:cs="Arial"/>
          <w:color w:val="auto"/>
          <w:sz w:val="21"/>
          <w:szCs w:val="21"/>
        </w:rPr>
        <w:t>W przypadku uznania, iż przetwarzanie przez Zamawiającego (Administratora) danych osobowych Wykonawcy lub osób po stronie Wykonawcy narusza przepisy prawa, przysługuje Wykonawcy lub osobie po stronie Wykonawcy uprawnienie do wniesienia skargi do Prezesa Urzędu Ochrony Danych Osobowych, na adres Urzędu Ochrony Danych Osobowych</w:t>
      </w:r>
      <w:r w:rsidR="00D94F84">
        <w:rPr>
          <w:rFonts w:eastAsia="Times New Roman" w:cs="Arial"/>
          <w:color w:val="auto"/>
          <w:sz w:val="21"/>
          <w:szCs w:val="21"/>
        </w:rPr>
        <w:t>.</w:t>
      </w:r>
    </w:p>
    <w:p w14:paraId="290A8EE8" w14:textId="77777777" w:rsidR="00CC03CD" w:rsidRPr="00CC03CD" w:rsidRDefault="00CC03CD" w:rsidP="00CC03CD">
      <w:pPr>
        <w:numPr>
          <w:ilvl w:val="3"/>
          <w:numId w:val="10"/>
        </w:numPr>
        <w:tabs>
          <w:tab w:val="left" w:pos="7447"/>
        </w:tabs>
        <w:spacing w:after="0" w:line="280" w:lineRule="exact"/>
        <w:ind w:left="426" w:hanging="426"/>
        <w:jc w:val="left"/>
        <w:rPr>
          <w:rFonts w:eastAsia="Times New Roman" w:cs="Arial"/>
          <w:b/>
          <w:color w:val="auto"/>
          <w:sz w:val="21"/>
          <w:szCs w:val="21"/>
        </w:rPr>
      </w:pPr>
      <w:r w:rsidRPr="00CC03CD">
        <w:rPr>
          <w:rFonts w:eastAsia="Times New Roman" w:cs="Arial"/>
          <w:b/>
          <w:color w:val="auto"/>
          <w:sz w:val="21"/>
          <w:szCs w:val="21"/>
        </w:rPr>
        <w:t>Zautomatyzowane podejmowanie decyzji, w tym profilowanie.</w:t>
      </w:r>
    </w:p>
    <w:p w14:paraId="15192404" w14:textId="77777777" w:rsidR="00CC03CD" w:rsidRPr="00CC03CD" w:rsidRDefault="00CC03CD" w:rsidP="00CC03CD">
      <w:pPr>
        <w:tabs>
          <w:tab w:val="left" w:pos="7447"/>
        </w:tabs>
        <w:spacing w:after="0" w:line="280" w:lineRule="exact"/>
        <w:ind w:left="426" w:firstLine="0"/>
        <w:rPr>
          <w:rFonts w:eastAsia="Times New Roman" w:cs="Arial"/>
          <w:color w:val="auto"/>
          <w:sz w:val="21"/>
          <w:szCs w:val="21"/>
        </w:rPr>
      </w:pPr>
      <w:r w:rsidRPr="00CC03CD">
        <w:rPr>
          <w:rFonts w:eastAsia="Times New Roman" w:cs="Arial"/>
          <w:color w:val="auto"/>
          <w:sz w:val="21"/>
          <w:szCs w:val="21"/>
        </w:rPr>
        <w:t>Dane osobowe Wykonawcy lub osób po stronie Wykonawcy nie będą profilowane ani też nie będą podlegały zautomatyzowanemu podejmowaniu decyzji.</w:t>
      </w:r>
    </w:p>
    <w:p w14:paraId="0087623F" w14:textId="77777777" w:rsidR="00CC03CD" w:rsidRPr="00CC03CD" w:rsidRDefault="00CC03CD" w:rsidP="00CC03CD">
      <w:pPr>
        <w:tabs>
          <w:tab w:val="left" w:pos="7447"/>
        </w:tabs>
        <w:spacing w:after="0" w:line="280" w:lineRule="exact"/>
        <w:ind w:left="426" w:firstLine="0"/>
        <w:rPr>
          <w:rFonts w:eastAsia="Times New Roman" w:cs="Arial"/>
          <w:color w:val="auto"/>
          <w:sz w:val="21"/>
          <w:szCs w:val="21"/>
        </w:rPr>
      </w:pPr>
      <w:r w:rsidRPr="00CC03CD">
        <w:rPr>
          <w:rFonts w:eastAsia="Times New Roman" w:cs="Arial"/>
          <w:color w:val="auto"/>
          <w:sz w:val="21"/>
          <w:szCs w:val="21"/>
        </w:rPr>
        <w:t xml:space="preserve">Dane osobowe mogą być udostępniane do Urzędu Publikacji Unii Europejskiej lub organom Unii Europejskiej. </w:t>
      </w:r>
    </w:p>
    <w:p w14:paraId="64D0A9DE" w14:textId="77777777" w:rsidR="00CC03CD" w:rsidRPr="00CC03CD" w:rsidRDefault="00CC03CD" w:rsidP="00CC03CD">
      <w:pPr>
        <w:numPr>
          <w:ilvl w:val="3"/>
          <w:numId w:val="10"/>
        </w:numPr>
        <w:tabs>
          <w:tab w:val="left" w:pos="7447"/>
        </w:tabs>
        <w:spacing w:after="0" w:line="280" w:lineRule="exact"/>
        <w:ind w:left="426" w:hanging="426"/>
        <w:jc w:val="left"/>
        <w:rPr>
          <w:rFonts w:eastAsia="Times New Roman" w:cs="Arial"/>
          <w:b/>
          <w:color w:val="auto"/>
          <w:sz w:val="21"/>
          <w:szCs w:val="21"/>
        </w:rPr>
      </w:pPr>
      <w:r w:rsidRPr="00CC03CD">
        <w:rPr>
          <w:rFonts w:eastAsia="Times New Roman" w:cs="Arial"/>
          <w:b/>
          <w:color w:val="auto"/>
          <w:sz w:val="21"/>
          <w:szCs w:val="21"/>
        </w:rPr>
        <w:t>Wyrażenie zgody na przetwarzanie informacji zawierających dane osobowe.</w:t>
      </w:r>
    </w:p>
    <w:p w14:paraId="34119AD4" w14:textId="77777777" w:rsidR="00CC03CD" w:rsidRPr="00CC03CD" w:rsidRDefault="00CC03CD" w:rsidP="00CC03CD">
      <w:pPr>
        <w:numPr>
          <w:ilvl w:val="1"/>
          <w:numId w:val="9"/>
        </w:numPr>
        <w:tabs>
          <w:tab w:val="left" w:pos="993"/>
        </w:tabs>
        <w:spacing w:after="0" w:line="280" w:lineRule="exact"/>
        <w:rPr>
          <w:rFonts w:eastAsia="Times New Roman" w:cs="Arial"/>
          <w:color w:val="auto"/>
          <w:sz w:val="21"/>
          <w:szCs w:val="21"/>
        </w:rPr>
      </w:pPr>
      <w:r w:rsidRPr="00CC03CD">
        <w:rPr>
          <w:rFonts w:eastAsia="Times New Roman" w:cs="Arial"/>
          <w:color w:val="auto"/>
          <w:sz w:val="21"/>
          <w:szCs w:val="21"/>
        </w:rPr>
        <w:t xml:space="preserve">Zamawiający informuje, iż będzie przetwarzał dane osobowe uzyskane w trakcie postępowania, a w szczególności: dane osobowe ujawnione w Ofercie, dokumentach i oświadczeniach dołączonych do Oferty oraz dane osobowe ujawnione w dokumentach i oświadczeniach składanych w odpowiedzi na wezwanie na podstawie art. 26 ustawy. </w:t>
      </w:r>
    </w:p>
    <w:p w14:paraId="226D974D" w14:textId="77777777" w:rsidR="00CC03CD" w:rsidRPr="00CC03CD" w:rsidRDefault="00CC03CD" w:rsidP="00CC03CD">
      <w:pPr>
        <w:numPr>
          <w:ilvl w:val="1"/>
          <w:numId w:val="9"/>
        </w:numPr>
        <w:tabs>
          <w:tab w:val="left" w:pos="993"/>
        </w:tabs>
        <w:spacing w:after="0" w:line="280" w:lineRule="exact"/>
        <w:rPr>
          <w:rFonts w:eastAsia="Times New Roman" w:cs="Arial"/>
          <w:color w:val="auto"/>
          <w:sz w:val="21"/>
          <w:szCs w:val="21"/>
        </w:rPr>
      </w:pPr>
      <w:r w:rsidRPr="00CC03CD">
        <w:rPr>
          <w:rFonts w:eastAsia="Times New Roman" w:cs="Arial"/>
          <w:color w:val="auto"/>
          <w:sz w:val="21"/>
          <w:szCs w:val="21"/>
        </w:rPr>
        <w:t xml:space="preserve">Przetwarzanie danych osobowych przez Zamawiającego jest niezbędne dla celów wynikających z prawnie uzasadnionych interesów realizowanych przez Zamawiającego i wypełnienia obowiązku prawnego ciążącego na administratorze polegających na obowiązku przeprowadzenia postepowania o udzielenie zamówienia, zgodnie </w:t>
      </w:r>
      <w:r w:rsidRPr="00CC03CD">
        <w:rPr>
          <w:rFonts w:eastAsia="Times New Roman" w:cs="Arial"/>
          <w:color w:val="auto"/>
          <w:sz w:val="21"/>
          <w:szCs w:val="21"/>
        </w:rPr>
        <w:br/>
        <w:t>z przepisami ustawy. W związku z tym, Wykonawca przystępując do postępowania jest obowiązany do wyrażenia zgody na przetwarzanie informacji zawierających dane osobowe oraz do poinformowania i uzyskania zgody każdej osoby, której dane osobowe będą podane w ofercie, oświadczeniach i dokumentach złożonych w postępowaniu. Na tę okoliczność Wykonawca złoży stosowne pisemne oświadczenie we wzorze Formularza oferty.</w:t>
      </w:r>
    </w:p>
    <w:p w14:paraId="6152281B" w14:textId="77777777" w:rsidR="00CC03CD" w:rsidRPr="00CC03CD" w:rsidRDefault="00CC03CD" w:rsidP="00CC03CD">
      <w:pPr>
        <w:numPr>
          <w:ilvl w:val="0"/>
          <w:numId w:val="12"/>
        </w:numPr>
        <w:tabs>
          <w:tab w:val="left" w:pos="993"/>
        </w:tabs>
        <w:spacing w:after="0" w:line="280" w:lineRule="exact"/>
        <w:rPr>
          <w:rFonts w:eastAsia="Times New Roman" w:cs="Arial"/>
          <w:color w:val="auto"/>
          <w:sz w:val="21"/>
          <w:szCs w:val="21"/>
        </w:rPr>
      </w:pPr>
      <w:r w:rsidRPr="00CC03CD">
        <w:rPr>
          <w:rFonts w:eastAsia="Times New Roman" w:cs="Arial"/>
          <w:color w:val="auto"/>
          <w:sz w:val="21"/>
          <w:szCs w:val="21"/>
        </w:rPr>
        <w:t xml:space="preserve">Informujemy, że podanie danych osobowych jest wymogiem ustawowym oraz wymaganiem umownym, a także warunkiem zawarcia umowy, zaś nie podanie tych danych wywołuje skutki określone w przepisach ustawy. </w:t>
      </w:r>
    </w:p>
    <w:p w14:paraId="27D98A6C" w14:textId="77777777" w:rsidR="00CC03CD" w:rsidRPr="00CC03CD" w:rsidRDefault="00CC03CD" w:rsidP="00CC03CD">
      <w:pPr>
        <w:widowControl w:val="0"/>
        <w:numPr>
          <w:ilvl w:val="0"/>
          <w:numId w:val="12"/>
        </w:numPr>
        <w:tabs>
          <w:tab w:val="left" w:pos="7447"/>
        </w:tabs>
        <w:overflowPunct w:val="0"/>
        <w:autoSpaceDE w:val="0"/>
        <w:autoSpaceDN w:val="0"/>
        <w:adjustRightInd w:val="0"/>
        <w:spacing w:after="0" w:line="280" w:lineRule="exact"/>
        <w:textAlignment w:val="baseline"/>
        <w:rPr>
          <w:rFonts w:eastAsia="Calibri" w:cs="Arial"/>
          <w:color w:val="auto"/>
          <w:sz w:val="21"/>
          <w:szCs w:val="21"/>
          <w:lang w:eastAsia="en-US"/>
        </w:rPr>
      </w:pPr>
      <w:r w:rsidRPr="00CC03CD">
        <w:rPr>
          <w:rFonts w:eastAsia="Calibri" w:cs="Arial"/>
          <w:color w:val="auto"/>
          <w:sz w:val="21"/>
          <w:szCs w:val="21"/>
          <w:lang w:eastAsia="en-US"/>
        </w:rPr>
        <w:t xml:space="preserve">Skorzystanie przez osobę, której dane dotyczą, z uprawnienia do sprostowania lub uzupełnienia danych osobowych, o którym mowa w art. 16 rozporządzenia RODO, nie może </w:t>
      </w:r>
      <w:r w:rsidRPr="00CC03CD">
        <w:rPr>
          <w:rFonts w:eastAsia="Calibri" w:cs="Arial"/>
          <w:color w:val="auto"/>
          <w:sz w:val="21"/>
          <w:szCs w:val="21"/>
          <w:lang w:eastAsia="en-US"/>
        </w:rPr>
        <w:lastRenderedPageBreak/>
        <w:t>skutkować zmianą wyniku postępowania o udzielenie zamówienia publicznego ani zmianą postanowień umowy w zakresie niezgodnym z ustawą.</w:t>
      </w:r>
    </w:p>
    <w:p w14:paraId="5FA01950" w14:textId="77777777" w:rsidR="00CC03CD" w:rsidRPr="00CC03CD" w:rsidRDefault="00CC03CD" w:rsidP="00CC03CD">
      <w:pPr>
        <w:widowControl w:val="0"/>
        <w:numPr>
          <w:ilvl w:val="0"/>
          <w:numId w:val="12"/>
        </w:numPr>
        <w:tabs>
          <w:tab w:val="left" w:pos="7447"/>
        </w:tabs>
        <w:overflowPunct w:val="0"/>
        <w:autoSpaceDE w:val="0"/>
        <w:autoSpaceDN w:val="0"/>
        <w:adjustRightInd w:val="0"/>
        <w:spacing w:after="0" w:line="280" w:lineRule="exact"/>
        <w:textAlignment w:val="baseline"/>
        <w:rPr>
          <w:rFonts w:eastAsia="Calibri" w:cs="Arial"/>
          <w:color w:val="auto"/>
          <w:sz w:val="21"/>
          <w:szCs w:val="21"/>
          <w:lang w:eastAsia="en-US"/>
        </w:rPr>
      </w:pPr>
      <w:r w:rsidRPr="00CC03CD">
        <w:rPr>
          <w:rFonts w:eastAsia="Calibri" w:cs="Arial"/>
          <w:color w:val="auto"/>
          <w:sz w:val="21"/>
          <w:szCs w:val="21"/>
          <w:lang w:eastAsia="en-US"/>
        </w:rPr>
        <w:t>Zgłoszenie żądania ograniczenia przetwarzania, o którym mowa w art. 18 ust. 1 rozporządzenia RODO, nie ogranicza przetwarzania danych osobowych do czasu zakończenia postępowania o udzielenie zamówienia publicznego.</w:t>
      </w:r>
    </w:p>
    <w:p w14:paraId="1BF8083A" w14:textId="2D46D99A" w:rsidR="00CC03CD" w:rsidRPr="00CC03CD" w:rsidRDefault="00CC03CD" w:rsidP="00CC03CD">
      <w:pPr>
        <w:widowControl w:val="0"/>
        <w:numPr>
          <w:ilvl w:val="0"/>
          <w:numId w:val="12"/>
        </w:numPr>
        <w:tabs>
          <w:tab w:val="left" w:pos="7447"/>
        </w:tabs>
        <w:overflowPunct w:val="0"/>
        <w:autoSpaceDE w:val="0"/>
        <w:autoSpaceDN w:val="0"/>
        <w:adjustRightInd w:val="0"/>
        <w:spacing w:after="0" w:line="280" w:lineRule="exact"/>
        <w:textAlignment w:val="baseline"/>
        <w:rPr>
          <w:rFonts w:eastAsia="Calibri" w:cs="Arial"/>
          <w:color w:val="auto"/>
          <w:sz w:val="21"/>
          <w:szCs w:val="21"/>
          <w:lang w:eastAsia="en-US"/>
        </w:rPr>
      </w:pPr>
      <w:r w:rsidRPr="00CC03CD">
        <w:rPr>
          <w:rFonts w:eastAsia="Calibri" w:cs="Arial"/>
          <w:color w:val="auto"/>
          <w:sz w:val="21"/>
          <w:szCs w:val="21"/>
          <w:lang w:eastAsia="en-US"/>
        </w:rPr>
        <w:t>Postanowienia zawarte w niniejszym rozdziale SWZ, stanowią wykonanie obowiązków informacyjnych o ograniczeniach, o których mowa w art. 19 ust. 4 ustawy.</w:t>
      </w:r>
    </w:p>
    <w:p w14:paraId="15605DB5" w14:textId="77777777" w:rsidR="00CC03CD" w:rsidRPr="00CC03CD" w:rsidRDefault="00CC03CD" w:rsidP="00CC03CD">
      <w:pPr>
        <w:widowControl w:val="0"/>
        <w:numPr>
          <w:ilvl w:val="0"/>
          <w:numId w:val="12"/>
        </w:numPr>
        <w:tabs>
          <w:tab w:val="left" w:pos="7447"/>
        </w:tabs>
        <w:overflowPunct w:val="0"/>
        <w:autoSpaceDE w:val="0"/>
        <w:autoSpaceDN w:val="0"/>
        <w:adjustRightInd w:val="0"/>
        <w:spacing w:after="0" w:line="280" w:lineRule="exact"/>
        <w:textAlignment w:val="baseline"/>
        <w:rPr>
          <w:rFonts w:eastAsia="Calibri" w:cs="Arial"/>
          <w:color w:val="auto"/>
          <w:sz w:val="21"/>
          <w:szCs w:val="21"/>
          <w:lang w:eastAsia="en-US"/>
        </w:rPr>
      </w:pPr>
      <w:r w:rsidRPr="00CC03CD">
        <w:rPr>
          <w:rFonts w:eastAsia="Calibri" w:cs="Arial"/>
          <w:color w:val="auto"/>
          <w:sz w:val="21"/>
          <w:szCs w:val="21"/>
          <w:lang w:eastAsia="en-US"/>
        </w:rPr>
        <w:t>Zamawiający przetwarza dane osobowe zebrane w postępowaniu o udzielenie zamówienia publicznego w sposób gwarantujący zabezpieczenie przed ich bezprawnym rozpowszechnianiem.</w:t>
      </w:r>
    </w:p>
    <w:p w14:paraId="55DC89C6" w14:textId="2CF7AAEB" w:rsidR="00CC03CD" w:rsidRPr="00CC03CD" w:rsidRDefault="00CC03CD" w:rsidP="00CC03CD">
      <w:pPr>
        <w:widowControl w:val="0"/>
        <w:numPr>
          <w:ilvl w:val="0"/>
          <w:numId w:val="12"/>
        </w:numPr>
        <w:tabs>
          <w:tab w:val="left" w:pos="7447"/>
        </w:tabs>
        <w:overflowPunct w:val="0"/>
        <w:autoSpaceDE w:val="0"/>
        <w:autoSpaceDN w:val="0"/>
        <w:adjustRightInd w:val="0"/>
        <w:spacing w:after="0" w:line="280" w:lineRule="exact"/>
        <w:textAlignment w:val="baseline"/>
        <w:rPr>
          <w:bCs/>
          <w:sz w:val="21"/>
          <w:szCs w:val="21"/>
        </w:rPr>
      </w:pPr>
      <w:r w:rsidRPr="00CC03CD">
        <w:rPr>
          <w:rFonts w:eastAsia="Calibri" w:cs="Arial"/>
          <w:color w:val="auto"/>
          <w:sz w:val="21"/>
          <w:szCs w:val="21"/>
          <w:lang w:eastAsia="en-US"/>
        </w:rPr>
        <w:t>Do przetwarzania danych osobowych, o których mowa w art. 10 rozporządzenia 2016/679, mogą być dopuszczone wyłącznie osoby posiadające pisemne upoważnienie. Osoby dopuszczone do przetwarzania takich danych są obowiązane do zachowania ich w poufności.</w:t>
      </w:r>
    </w:p>
    <w:sectPr w:rsidR="00CC03CD" w:rsidRPr="00CC03C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78A3A" w14:textId="77777777" w:rsidR="003E7549" w:rsidRDefault="003E7549" w:rsidP="008C710A">
      <w:pPr>
        <w:spacing w:after="0" w:line="240" w:lineRule="auto"/>
      </w:pPr>
      <w:r>
        <w:separator/>
      </w:r>
    </w:p>
  </w:endnote>
  <w:endnote w:type="continuationSeparator" w:id="0">
    <w:p w14:paraId="068E704D" w14:textId="77777777" w:rsidR="003E7549" w:rsidRDefault="003E7549" w:rsidP="008C7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AF0C0" w14:textId="77777777" w:rsidR="00E41B28" w:rsidRDefault="00E41B2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20"/>
      </w:rPr>
      <w:id w:val="683785595"/>
      <w:docPartObj>
        <w:docPartGallery w:val="Page Numbers (Bottom of Page)"/>
        <w:docPartUnique/>
      </w:docPartObj>
    </w:sdtPr>
    <w:sdtContent>
      <w:sdt>
        <w:sdtPr>
          <w:rPr>
            <w:sz w:val="18"/>
            <w:szCs w:val="20"/>
          </w:rPr>
          <w:id w:val="1962530020"/>
          <w:docPartObj>
            <w:docPartGallery w:val="Page Numbers (Top of Page)"/>
            <w:docPartUnique/>
          </w:docPartObj>
        </w:sdtPr>
        <w:sdtContent>
          <w:p w14:paraId="2444D61C" w14:textId="3B5A33F0" w:rsidR="00E41B28" w:rsidRPr="00E41B28" w:rsidRDefault="008C710A" w:rsidP="00E41B28">
            <w:pPr>
              <w:tabs>
                <w:tab w:val="center" w:pos="4536"/>
                <w:tab w:val="right" w:pos="9072"/>
              </w:tabs>
              <w:spacing w:after="0" w:line="240" w:lineRule="auto"/>
              <w:rPr>
                <w:rFonts w:eastAsia="Times New Roman" w:cs="Times New Roman"/>
                <w:sz w:val="18"/>
                <w:szCs w:val="20"/>
                <w:lang w:eastAsia="en-GB"/>
              </w:rPr>
            </w:pPr>
            <w:r w:rsidRPr="001B4857">
              <w:rPr>
                <w:rFonts w:eastAsia="Times New Roman" w:cs="Times New Roman"/>
                <w:sz w:val="18"/>
                <w:szCs w:val="20"/>
                <w:lang w:eastAsia="en-GB"/>
              </w:rPr>
              <w:tab/>
            </w:r>
          </w:p>
          <w:p w14:paraId="145230E0" w14:textId="24DB0A21" w:rsidR="008C710A" w:rsidRPr="001B4857" w:rsidRDefault="00E41B28" w:rsidP="00E41B28">
            <w:pPr>
              <w:tabs>
                <w:tab w:val="center" w:pos="4536"/>
                <w:tab w:val="right" w:pos="9072"/>
              </w:tabs>
              <w:spacing w:after="0" w:line="240" w:lineRule="auto"/>
              <w:rPr>
                <w:rFonts w:eastAsia="Times New Roman" w:cs="Times New Roman"/>
                <w:sz w:val="18"/>
                <w:szCs w:val="20"/>
                <w:lang w:eastAsia="en-GB"/>
              </w:rPr>
            </w:pPr>
            <w:r w:rsidRPr="00E41B28">
              <w:rPr>
                <w:rFonts w:eastAsia="Times New Roman" w:cs="Times New Roman"/>
                <w:sz w:val="18"/>
                <w:szCs w:val="20"/>
                <w:lang w:eastAsia="en-GB"/>
              </w:rPr>
              <w:t>SEZ/DKRZ-WPI2-MA-241-0115/DIT/26</w:t>
            </w:r>
            <w:r w:rsidR="008C710A" w:rsidRPr="001B4857">
              <w:rPr>
                <w:rFonts w:eastAsia="Times New Roman" w:cs="Times New Roman"/>
                <w:sz w:val="18"/>
                <w:szCs w:val="20"/>
                <w:lang w:eastAsia="en-GB"/>
              </w:rPr>
              <w:tab/>
            </w:r>
            <w:r w:rsidR="008C710A" w:rsidRPr="001B4857">
              <w:rPr>
                <w:sz w:val="18"/>
                <w:szCs w:val="20"/>
              </w:rPr>
              <w:t xml:space="preserve"> </w:t>
            </w:r>
            <w:r>
              <w:rPr>
                <w:sz w:val="18"/>
                <w:szCs w:val="20"/>
              </w:rPr>
              <w:t xml:space="preserve">                                            </w:t>
            </w:r>
            <w:r>
              <w:rPr>
                <w:sz w:val="18"/>
                <w:szCs w:val="20"/>
              </w:rPr>
              <w:tab/>
            </w:r>
            <w:r w:rsidR="008C710A" w:rsidRPr="001B4857">
              <w:rPr>
                <w:sz w:val="18"/>
                <w:szCs w:val="20"/>
              </w:rPr>
              <w:t xml:space="preserve">Strona </w:t>
            </w:r>
            <w:r w:rsidR="008C710A" w:rsidRPr="001B4857">
              <w:rPr>
                <w:bCs/>
                <w:sz w:val="18"/>
                <w:szCs w:val="20"/>
              </w:rPr>
              <w:fldChar w:fldCharType="begin"/>
            </w:r>
            <w:r w:rsidR="008C710A" w:rsidRPr="001B4857">
              <w:rPr>
                <w:bCs/>
                <w:sz w:val="18"/>
                <w:szCs w:val="20"/>
              </w:rPr>
              <w:instrText>PAGE</w:instrText>
            </w:r>
            <w:r w:rsidR="008C710A" w:rsidRPr="001B4857">
              <w:rPr>
                <w:bCs/>
                <w:sz w:val="18"/>
                <w:szCs w:val="20"/>
              </w:rPr>
              <w:fldChar w:fldCharType="separate"/>
            </w:r>
            <w:r w:rsidR="008C710A">
              <w:rPr>
                <w:bCs/>
                <w:sz w:val="18"/>
                <w:szCs w:val="20"/>
              </w:rPr>
              <w:t>28</w:t>
            </w:r>
            <w:r w:rsidR="008C710A" w:rsidRPr="001B4857">
              <w:rPr>
                <w:bCs/>
                <w:sz w:val="18"/>
                <w:szCs w:val="20"/>
              </w:rPr>
              <w:fldChar w:fldCharType="end"/>
            </w:r>
            <w:r w:rsidR="008C710A" w:rsidRPr="001B4857">
              <w:rPr>
                <w:sz w:val="18"/>
                <w:szCs w:val="20"/>
              </w:rPr>
              <w:t xml:space="preserve"> z </w:t>
            </w:r>
            <w:r w:rsidR="008C710A" w:rsidRPr="001B4857">
              <w:rPr>
                <w:bCs/>
                <w:sz w:val="18"/>
                <w:szCs w:val="20"/>
              </w:rPr>
              <w:fldChar w:fldCharType="begin"/>
            </w:r>
            <w:r w:rsidR="008C710A" w:rsidRPr="001B4857">
              <w:rPr>
                <w:bCs/>
                <w:sz w:val="18"/>
                <w:szCs w:val="20"/>
              </w:rPr>
              <w:instrText>NUMPAGES</w:instrText>
            </w:r>
            <w:r w:rsidR="008C710A" w:rsidRPr="001B4857">
              <w:rPr>
                <w:bCs/>
                <w:sz w:val="18"/>
                <w:szCs w:val="20"/>
              </w:rPr>
              <w:fldChar w:fldCharType="separate"/>
            </w:r>
            <w:r w:rsidR="008C710A">
              <w:rPr>
                <w:bCs/>
                <w:sz w:val="18"/>
                <w:szCs w:val="20"/>
              </w:rPr>
              <w:t>36</w:t>
            </w:r>
            <w:r w:rsidR="008C710A" w:rsidRPr="001B4857">
              <w:rPr>
                <w:bCs/>
                <w:sz w:val="18"/>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09676" w14:textId="77777777" w:rsidR="00E41B28" w:rsidRDefault="00E41B2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63582" w14:textId="77777777" w:rsidR="003E7549" w:rsidRDefault="003E7549" w:rsidP="008C710A">
      <w:pPr>
        <w:spacing w:after="0" w:line="240" w:lineRule="auto"/>
      </w:pPr>
      <w:r>
        <w:separator/>
      </w:r>
    </w:p>
  </w:footnote>
  <w:footnote w:type="continuationSeparator" w:id="0">
    <w:p w14:paraId="10BFA0C4" w14:textId="77777777" w:rsidR="003E7549" w:rsidRDefault="003E7549" w:rsidP="008C7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6D678" w14:textId="77777777" w:rsidR="00E41B28" w:rsidRDefault="00E41B2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42E3" w14:textId="77777777" w:rsidR="00E41B28" w:rsidRDefault="00E41B2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A35C1" w14:textId="77777777" w:rsidR="00E41B28" w:rsidRDefault="00E41B2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ACD"/>
    <w:multiLevelType w:val="hybridMultilevel"/>
    <w:tmpl w:val="DB061546"/>
    <w:lvl w:ilvl="0" w:tplc="5BE27910">
      <w:start w:val="1"/>
      <w:numFmt w:val="decimal"/>
      <w:lvlText w:val="%1."/>
      <w:lvlJc w:val="left"/>
      <w:pPr>
        <w:ind w:left="360" w:hanging="360"/>
      </w:pPr>
      <w:rPr>
        <w:rFonts w:ascii="Palatino Linotype" w:hAnsi="Palatino Linotype" w:hint="default"/>
        <w:b w:val="0"/>
        <w:sz w:val="21"/>
        <w:szCs w:val="21"/>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06435D4D"/>
    <w:multiLevelType w:val="hybridMultilevel"/>
    <w:tmpl w:val="6C1CE0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928"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0D2B02"/>
    <w:multiLevelType w:val="multilevel"/>
    <w:tmpl w:val="DD7202B0"/>
    <w:lvl w:ilvl="0">
      <w:start w:val="10"/>
      <w:numFmt w:val="decimal"/>
      <w:lvlText w:val="%1."/>
      <w:lvlJc w:val="left"/>
      <w:pPr>
        <w:ind w:left="480" w:hanging="480"/>
      </w:pPr>
      <w:rPr>
        <w:rFonts w:hint="default"/>
        <w:b w:val="0"/>
        <w:bCs w:val="0"/>
      </w:rPr>
    </w:lvl>
    <w:lvl w:ilvl="1">
      <w:start w:val="1"/>
      <w:numFmt w:val="decimal"/>
      <w:lvlText w:val="%2)"/>
      <w:lvlJc w:val="left"/>
      <w:pPr>
        <w:ind w:left="906" w:hanging="480"/>
      </w:pPr>
      <w:rPr>
        <w:rFonts w:ascii="Palatino Linotype" w:eastAsia="Times New Roman" w:hAnsi="Palatino Linotype" w:cs="Arial"/>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2A0A0251"/>
    <w:multiLevelType w:val="hybridMultilevel"/>
    <w:tmpl w:val="48D68CA4"/>
    <w:lvl w:ilvl="0" w:tplc="04150011">
      <w:start w:val="1"/>
      <w:numFmt w:val="decimal"/>
      <w:lvlText w:val="%1)"/>
      <w:lvlJc w:val="left"/>
      <w:pPr>
        <w:ind w:left="720" w:hanging="360"/>
      </w:pPr>
      <w:rPr>
        <w:rFonts w:hint="default"/>
      </w:rPr>
    </w:lvl>
    <w:lvl w:ilvl="1" w:tplc="B980F30A">
      <w:start w:val="1"/>
      <w:numFmt w:val="upperLetter"/>
      <w:lvlText w:val="%2."/>
      <w:lvlJc w:val="left"/>
      <w:pPr>
        <w:ind w:left="1440" w:hanging="360"/>
      </w:pPr>
      <w:rPr>
        <w:rFonts w:hint="default"/>
      </w:rPr>
    </w:lvl>
    <w:lvl w:ilvl="2" w:tplc="0F44EA98">
      <w:start w:val="1"/>
      <w:numFmt w:val="upp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E709CB"/>
    <w:multiLevelType w:val="hybridMultilevel"/>
    <w:tmpl w:val="112634B8"/>
    <w:styleLink w:val="StylStylPunktowane11ptPogrubienieKonspektynumerowaneTim3"/>
    <w:lvl w:ilvl="0" w:tplc="FFFFFFFF">
      <w:start w:val="1"/>
      <w:numFmt w:val="decimal"/>
      <w:lvlText w:val="%1."/>
      <w:lvlJc w:val="left"/>
      <w:pPr>
        <w:tabs>
          <w:tab w:val="num" w:pos="587"/>
        </w:tabs>
        <w:ind w:left="644" w:hanging="284"/>
      </w:pPr>
      <w:rPr>
        <w:rFonts w:hint="default"/>
        <w:b w:val="0"/>
        <w:i w:val="0"/>
        <w:color w:val="auto"/>
        <w:sz w:val="22"/>
        <w:szCs w:val="19"/>
      </w:rPr>
    </w:lvl>
    <w:lvl w:ilvl="1" w:tplc="66CAAF76">
      <w:start w:val="1"/>
      <w:numFmt w:val="decimal"/>
      <w:lvlText w:val="%2)"/>
      <w:lvlJc w:val="left"/>
      <w:pPr>
        <w:tabs>
          <w:tab w:val="num" w:pos="1837"/>
        </w:tabs>
        <w:ind w:left="1837" w:hanging="397"/>
      </w:pPr>
      <w:rPr>
        <w:rFonts w:hint="default"/>
        <w:b w:val="0"/>
        <w:i w:val="0"/>
        <w:color w:val="auto"/>
        <w:sz w:val="22"/>
        <w:szCs w:val="22"/>
      </w:rPr>
    </w:lvl>
    <w:lvl w:ilvl="2" w:tplc="E99ED4D4">
      <w:start w:val="1"/>
      <w:numFmt w:val="upperLetter"/>
      <w:lvlText w:val="%3."/>
      <w:lvlJc w:val="left"/>
      <w:pPr>
        <w:ind w:left="2700" w:hanging="36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3FFF5B7F"/>
    <w:multiLevelType w:val="multilevel"/>
    <w:tmpl w:val="5E6A5F5A"/>
    <w:lvl w:ilvl="0">
      <w:start w:val="1"/>
      <w:numFmt w:val="decimal"/>
      <w:lvlText w:val="%1."/>
      <w:lvlJc w:val="left"/>
      <w:pPr>
        <w:ind w:left="360" w:hanging="360"/>
      </w:pPr>
      <w:rPr>
        <w:b w:val="0"/>
      </w:rPr>
    </w:lvl>
    <w:lvl w:ilvl="1">
      <w:start w:val="1"/>
      <w:numFmt w:val="decimal"/>
      <w:isLgl/>
      <w:lvlText w:val="%1.%2."/>
      <w:lvlJc w:val="left"/>
      <w:pPr>
        <w:ind w:left="1069" w:hanging="360"/>
      </w:pPr>
      <w:rPr>
        <w:b w:val="0"/>
        <w:bCs/>
        <w:sz w:val="21"/>
        <w:szCs w:val="21"/>
      </w:rPr>
    </w:lvl>
    <w:lvl w:ilvl="2">
      <w:start w:val="1"/>
      <w:numFmt w:val="decimal"/>
      <w:isLgl/>
      <w:lvlText w:val="%1.%2.%3."/>
      <w:lvlJc w:val="left"/>
      <w:pPr>
        <w:ind w:left="2138" w:hanging="720"/>
      </w:pPr>
    </w:lvl>
    <w:lvl w:ilvl="3">
      <w:start w:val="1"/>
      <w:numFmt w:val="decimal"/>
      <w:isLgl/>
      <w:lvlText w:val="%1.%2.%3.%4."/>
      <w:lvlJc w:val="left"/>
      <w:pPr>
        <w:ind w:left="2847" w:hanging="720"/>
      </w:pPr>
    </w:lvl>
    <w:lvl w:ilvl="4">
      <w:start w:val="1"/>
      <w:numFmt w:val="decimal"/>
      <w:isLgl/>
      <w:lvlText w:val="%1.%2.%3.%4.%5."/>
      <w:lvlJc w:val="left"/>
      <w:pPr>
        <w:ind w:left="3916" w:hanging="1080"/>
      </w:pPr>
    </w:lvl>
    <w:lvl w:ilvl="5">
      <w:start w:val="1"/>
      <w:numFmt w:val="decimal"/>
      <w:isLgl/>
      <w:lvlText w:val="%1.%2.%3.%4.%5.%6."/>
      <w:lvlJc w:val="left"/>
      <w:pPr>
        <w:ind w:left="4625" w:hanging="1080"/>
      </w:pPr>
    </w:lvl>
    <w:lvl w:ilvl="6">
      <w:start w:val="1"/>
      <w:numFmt w:val="decimal"/>
      <w:isLgl/>
      <w:lvlText w:val="%1.%2.%3.%4.%5.%6.%7."/>
      <w:lvlJc w:val="left"/>
      <w:pPr>
        <w:ind w:left="5694" w:hanging="1440"/>
      </w:pPr>
    </w:lvl>
    <w:lvl w:ilvl="7">
      <w:start w:val="1"/>
      <w:numFmt w:val="decimal"/>
      <w:isLgl/>
      <w:lvlText w:val="%1.%2.%3.%4.%5.%6.%7.%8."/>
      <w:lvlJc w:val="left"/>
      <w:pPr>
        <w:ind w:left="6403" w:hanging="1440"/>
      </w:pPr>
    </w:lvl>
    <w:lvl w:ilvl="8">
      <w:start w:val="1"/>
      <w:numFmt w:val="decimal"/>
      <w:isLgl/>
      <w:lvlText w:val="%1.%2.%3.%4.%5.%6.%7.%8.%9."/>
      <w:lvlJc w:val="left"/>
      <w:pPr>
        <w:ind w:left="7472" w:hanging="1800"/>
      </w:pPr>
    </w:lvl>
  </w:abstractNum>
  <w:abstractNum w:abstractNumId="6" w15:restartNumberingAfterBreak="0">
    <w:nsid w:val="58672F2B"/>
    <w:multiLevelType w:val="hybridMultilevel"/>
    <w:tmpl w:val="17B6E6D4"/>
    <w:lvl w:ilvl="0" w:tplc="04150005">
      <w:start w:val="1"/>
      <w:numFmt w:val="bullet"/>
      <w:lvlText w:val=""/>
      <w:lvlJc w:val="left"/>
      <w:pPr>
        <w:ind w:left="1560" w:hanging="360"/>
      </w:pPr>
      <w:rPr>
        <w:rFonts w:ascii="Wingdings" w:hAnsi="Wingdings" w:hint="default"/>
      </w:rPr>
    </w:lvl>
    <w:lvl w:ilvl="1" w:tplc="04150003">
      <w:start w:val="1"/>
      <w:numFmt w:val="bullet"/>
      <w:lvlText w:val="o"/>
      <w:lvlJc w:val="left"/>
      <w:pPr>
        <w:ind w:left="2280" w:hanging="360"/>
      </w:pPr>
      <w:rPr>
        <w:rFonts w:ascii="Courier New" w:hAnsi="Courier New" w:cs="Courier New" w:hint="default"/>
      </w:rPr>
    </w:lvl>
    <w:lvl w:ilvl="2" w:tplc="04150005">
      <w:start w:val="1"/>
      <w:numFmt w:val="bullet"/>
      <w:lvlText w:val=""/>
      <w:lvlJc w:val="left"/>
      <w:pPr>
        <w:ind w:left="3000" w:hanging="360"/>
      </w:pPr>
      <w:rPr>
        <w:rFonts w:ascii="Wingdings" w:hAnsi="Wingdings" w:hint="default"/>
      </w:rPr>
    </w:lvl>
    <w:lvl w:ilvl="3" w:tplc="04150001">
      <w:start w:val="1"/>
      <w:numFmt w:val="bullet"/>
      <w:lvlText w:val=""/>
      <w:lvlJc w:val="left"/>
      <w:pPr>
        <w:ind w:left="3720" w:hanging="360"/>
      </w:pPr>
      <w:rPr>
        <w:rFonts w:ascii="Symbol" w:hAnsi="Symbol" w:hint="default"/>
      </w:rPr>
    </w:lvl>
    <w:lvl w:ilvl="4" w:tplc="04150003">
      <w:start w:val="1"/>
      <w:numFmt w:val="bullet"/>
      <w:lvlText w:val="o"/>
      <w:lvlJc w:val="left"/>
      <w:pPr>
        <w:ind w:left="4440" w:hanging="360"/>
      </w:pPr>
      <w:rPr>
        <w:rFonts w:ascii="Courier New" w:hAnsi="Courier New" w:cs="Courier New" w:hint="default"/>
      </w:rPr>
    </w:lvl>
    <w:lvl w:ilvl="5" w:tplc="04150005">
      <w:start w:val="1"/>
      <w:numFmt w:val="bullet"/>
      <w:lvlText w:val=""/>
      <w:lvlJc w:val="left"/>
      <w:pPr>
        <w:ind w:left="5160" w:hanging="360"/>
      </w:pPr>
      <w:rPr>
        <w:rFonts w:ascii="Wingdings" w:hAnsi="Wingdings" w:hint="default"/>
      </w:rPr>
    </w:lvl>
    <w:lvl w:ilvl="6" w:tplc="04150001">
      <w:start w:val="1"/>
      <w:numFmt w:val="bullet"/>
      <w:lvlText w:val=""/>
      <w:lvlJc w:val="left"/>
      <w:pPr>
        <w:ind w:left="5880" w:hanging="360"/>
      </w:pPr>
      <w:rPr>
        <w:rFonts w:ascii="Symbol" w:hAnsi="Symbol" w:hint="default"/>
      </w:rPr>
    </w:lvl>
    <w:lvl w:ilvl="7" w:tplc="04150003">
      <w:start w:val="1"/>
      <w:numFmt w:val="bullet"/>
      <w:lvlText w:val="o"/>
      <w:lvlJc w:val="left"/>
      <w:pPr>
        <w:ind w:left="6600" w:hanging="360"/>
      </w:pPr>
      <w:rPr>
        <w:rFonts w:ascii="Courier New" w:hAnsi="Courier New" w:cs="Courier New" w:hint="default"/>
      </w:rPr>
    </w:lvl>
    <w:lvl w:ilvl="8" w:tplc="04150005">
      <w:start w:val="1"/>
      <w:numFmt w:val="bullet"/>
      <w:lvlText w:val=""/>
      <w:lvlJc w:val="left"/>
      <w:pPr>
        <w:ind w:left="7320" w:hanging="360"/>
      </w:pPr>
      <w:rPr>
        <w:rFonts w:ascii="Wingdings" w:hAnsi="Wingdings" w:hint="default"/>
      </w:rPr>
    </w:lvl>
  </w:abstractNum>
  <w:abstractNum w:abstractNumId="7" w15:restartNumberingAfterBreak="0">
    <w:nsid w:val="5D86347B"/>
    <w:multiLevelType w:val="hybridMultilevel"/>
    <w:tmpl w:val="7E10B9DA"/>
    <w:lvl w:ilvl="0" w:tplc="36ACAB22">
      <w:start w:val="1"/>
      <w:numFmt w:val="decimal"/>
      <w:lvlText w:val="%1."/>
      <w:lvlJc w:val="left"/>
      <w:pPr>
        <w:ind w:left="437" w:hanging="360"/>
      </w:pPr>
      <w:rPr>
        <w:rFonts w:ascii="Palatino Linotype" w:hAnsi="Palatino Linotype" w:hint="default"/>
        <w:sz w:val="21"/>
        <w:szCs w:val="21"/>
      </w:rPr>
    </w:lvl>
    <w:lvl w:ilvl="1" w:tplc="04150011">
      <w:start w:val="1"/>
      <w:numFmt w:val="decimal"/>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8" w15:restartNumberingAfterBreak="0">
    <w:nsid w:val="678D6C7E"/>
    <w:multiLevelType w:val="multilevel"/>
    <w:tmpl w:val="7DEA1206"/>
    <w:lvl w:ilvl="0">
      <w:start w:val="10"/>
      <w:numFmt w:val="decimal"/>
      <w:lvlText w:val="%1."/>
      <w:lvlJc w:val="left"/>
      <w:pPr>
        <w:ind w:left="480" w:hanging="480"/>
      </w:pPr>
      <w:rPr>
        <w:rFonts w:hint="default"/>
        <w:b/>
      </w:rPr>
    </w:lvl>
    <w:lvl w:ilvl="1">
      <w:start w:val="1"/>
      <w:numFmt w:val="decimal"/>
      <w:lvlText w:val="%2)"/>
      <w:lvlJc w:val="left"/>
      <w:pPr>
        <w:ind w:left="906" w:hanging="480"/>
      </w:pPr>
      <w:rPr>
        <w:rFonts w:ascii="Palatino Linotype" w:eastAsia="Times New Roman" w:hAnsi="Palatino Linotype" w:cs="Arial"/>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6D4B238B"/>
    <w:multiLevelType w:val="singleLevel"/>
    <w:tmpl w:val="3086DEE0"/>
    <w:styleLink w:val="NBPpunktorynumeryczne1111"/>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10" w15:restartNumberingAfterBreak="0">
    <w:nsid w:val="730251F8"/>
    <w:multiLevelType w:val="hybridMultilevel"/>
    <w:tmpl w:val="AEEE7206"/>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num w:numId="1" w16cid:durableId="1606956715">
    <w:abstractNumId w:val="9"/>
  </w:num>
  <w:num w:numId="2" w16cid:durableId="15370819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906873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7571853">
    <w:abstractNumId w:val="6"/>
  </w:num>
  <w:num w:numId="5" w16cid:durableId="259334759">
    <w:abstractNumId w:val="7"/>
  </w:num>
  <w:num w:numId="6" w16cid:durableId="1019627378">
    <w:abstractNumId w:val="0"/>
  </w:num>
  <w:num w:numId="7" w16cid:durableId="634457847">
    <w:abstractNumId w:val="10"/>
  </w:num>
  <w:num w:numId="8" w16cid:durableId="140737103">
    <w:abstractNumId w:val="1"/>
  </w:num>
  <w:num w:numId="9" w16cid:durableId="1073284253">
    <w:abstractNumId w:val="8"/>
  </w:num>
  <w:num w:numId="10" w16cid:durableId="991954343">
    <w:abstractNumId w:val="3"/>
  </w:num>
  <w:num w:numId="11" w16cid:durableId="1406301890">
    <w:abstractNumId w:val="4"/>
  </w:num>
  <w:num w:numId="12" w16cid:durableId="6551147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10A"/>
    <w:rsid w:val="000724DF"/>
    <w:rsid w:val="00111882"/>
    <w:rsid w:val="00115882"/>
    <w:rsid w:val="001F1360"/>
    <w:rsid w:val="00215B40"/>
    <w:rsid w:val="0030152C"/>
    <w:rsid w:val="003E7549"/>
    <w:rsid w:val="004366B0"/>
    <w:rsid w:val="0045290F"/>
    <w:rsid w:val="004933A3"/>
    <w:rsid w:val="004F6D1C"/>
    <w:rsid w:val="00503094"/>
    <w:rsid w:val="00505B79"/>
    <w:rsid w:val="00535962"/>
    <w:rsid w:val="005B2D0C"/>
    <w:rsid w:val="006309D3"/>
    <w:rsid w:val="006B5D4F"/>
    <w:rsid w:val="00717552"/>
    <w:rsid w:val="007D6F21"/>
    <w:rsid w:val="00851778"/>
    <w:rsid w:val="008916E5"/>
    <w:rsid w:val="00895704"/>
    <w:rsid w:val="008A754D"/>
    <w:rsid w:val="008C710A"/>
    <w:rsid w:val="0096550B"/>
    <w:rsid w:val="009B008D"/>
    <w:rsid w:val="009C54A3"/>
    <w:rsid w:val="009C6FF1"/>
    <w:rsid w:val="009E27A2"/>
    <w:rsid w:val="00A35F21"/>
    <w:rsid w:val="00A50723"/>
    <w:rsid w:val="00A81ACC"/>
    <w:rsid w:val="00A94DED"/>
    <w:rsid w:val="00B733C0"/>
    <w:rsid w:val="00B83545"/>
    <w:rsid w:val="00C47189"/>
    <w:rsid w:val="00C600BF"/>
    <w:rsid w:val="00C8732A"/>
    <w:rsid w:val="00C90224"/>
    <w:rsid w:val="00CC03CD"/>
    <w:rsid w:val="00CF4FB1"/>
    <w:rsid w:val="00D501F8"/>
    <w:rsid w:val="00D56C68"/>
    <w:rsid w:val="00D667E3"/>
    <w:rsid w:val="00D745F8"/>
    <w:rsid w:val="00D94F84"/>
    <w:rsid w:val="00DA7540"/>
    <w:rsid w:val="00E27849"/>
    <w:rsid w:val="00E41B28"/>
    <w:rsid w:val="00E772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8E4AF"/>
  <w15:chartTrackingRefBased/>
  <w15:docId w15:val="{20B0EB4A-B7E3-49EF-98A6-8CCC29211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710A"/>
    <w:pPr>
      <w:spacing w:after="154" w:line="232" w:lineRule="auto"/>
      <w:ind w:left="87" w:hanging="10"/>
      <w:jc w:val="both"/>
    </w:pPr>
    <w:rPr>
      <w:rFonts w:ascii="Palatino Linotype" w:eastAsia="Palatino Linotype" w:hAnsi="Palatino Linotype" w:cs="Palatino Linotype"/>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aliases w:val=" Znak10,Znak10,Podrozdział,Footnote,Podrozdzia3"/>
    <w:basedOn w:val="Normalny"/>
    <w:link w:val="TekstprzypisudolnegoZnak"/>
    <w:uiPriority w:val="99"/>
    <w:rsid w:val="008C710A"/>
    <w:pPr>
      <w:spacing w:after="0" w:line="240" w:lineRule="auto"/>
      <w:ind w:left="0" w:firstLine="0"/>
      <w:jc w:val="left"/>
    </w:pPr>
    <w:rPr>
      <w:rFonts w:ascii="Times New Roman" w:eastAsia="Times New Roman" w:hAnsi="Times New Roman" w:cs="Times New Roman"/>
      <w:color w:val="auto"/>
      <w:sz w:val="20"/>
      <w:szCs w:val="20"/>
    </w:rPr>
  </w:style>
  <w:style w:type="character" w:customStyle="1" w:styleId="TekstprzypisudolnegoZnak">
    <w:name w:val="Tekst przypisu dolnego Znak"/>
    <w:aliases w:val=" Znak10 Znak,Znak10 Znak,Podrozdział Znak,Footnote Znak,Podrozdzia3 Znak"/>
    <w:basedOn w:val="Domylnaczcionkaakapitu"/>
    <w:link w:val="Tekstprzypisudolnego"/>
    <w:uiPriority w:val="99"/>
    <w:rsid w:val="008C710A"/>
    <w:rPr>
      <w:rFonts w:ascii="Times New Roman" w:eastAsia="Times New Roman" w:hAnsi="Times New Roman" w:cs="Times New Roman"/>
      <w:sz w:val="20"/>
      <w:szCs w:val="20"/>
      <w:lang w:eastAsia="pl-PL"/>
    </w:rPr>
  </w:style>
  <w:style w:type="character" w:styleId="Odwoanieprzypisudolnego">
    <w:name w:val="footnote reference"/>
    <w:uiPriority w:val="99"/>
    <w:rsid w:val="008C710A"/>
    <w:rPr>
      <w:vertAlign w:val="superscript"/>
    </w:rPr>
  </w:style>
  <w:style w:type="paragraph" w:customStyle="1" w:styleId="body3">
    <w:name w:val="body 3"/>
    <w:basedOn w:val="Normalny"/>
    <w:rsid w:val="008C710A"/>
    <w:pPr>
      <w:widowControl w:val="0"/>
      <w:numPr>
        <w:numId w:val="1"/>
      </w:numPr>
      <w:snapToGrid w:val="0"/>
      <w:spacing w:before="20" w:after="60" w:line="240" w:lineRule="auto"/>
      <w:ind w:left="1134" w:firstLine="0"/>
    </w:pPr>
    <w:rPr>
      <w:rFonts w:ascii="Times New Roman" w:eastAsia="Times New Roman" w:hAnsi="Times New Roman" w:cs="Times New Roman"/>
      <w:color w:val="auto"/>
      <w:szCs w:val="20"/>
      <w:lang w:eastAsia="en-US"/>
    </w:rPr>
  </w:style>
  <w:style w:type="numbering" w:customStyle="1" w:styleId="NBPpunktorynumeryczne1111">
    <w:name w:val="NBP punktory numeryczne1111"/>
    <w:uiPriority w:val="99"/>
    <w:rsid w:val="008C710A"/>
    <w:pPr>
      <w:numPr>
        <w:numId w:val="1"/>
      </w:numPr>
    </w:pPr>
  </w:style>
  <w:style w:type="paragraph" w:styleId="Nagwek">
    <w:name w:val="header"/>
    <w:basedOn w:val="Normalny"/>
    <w:link w:val="NagwekZnak"/>
    <w:uiPriority w:val="99"/>
    <w:unhideWhenUsed/>
    <w:rsid w:val="008C710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710A"/>
    <w:rPr>
      <w:rFonts w:ascii="Palatino Linotype" w:eastAsia="Palatino Linotype" w:hAnsi="Palatino Linotype" w:cs="Palatino Linotype"/>
      <w:color w:val="000000"/>
      <w:lang w:eastAsia="pl-PL"/>
    </w:rPr>
  </w:style>
  <w:style w:type="paragraph" w:styleId="Stopka">
    <w:name w:val="footer"/>
    <w:basedOn w:val="Normalny"/>
    <w:link w:val="StopkaZnak"/>
    <w:uiPriority w:val="99"/>
    <w:unhideWhenUsed/>
    <w:rsid w:val="008C710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710A"/>
    <w:rPr>
      <w:rFonts w:ascii="Palatino Linotype" w:eastAsia="Palatino Linotype" w:hAnsi="Palatino Linotype" w:cs="Palatino Linotype"/>
      <w:color w:val="000000"/>
      <w:lang w:eastAsia="pl-PL"/>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link w:val="AkapitzlistZnak"/>
    <w:uiPriority w:val="34"/>
    <w:qFormat/>
    <w:rsid w:val="008C710A"/>
    <w:pPr>
      <w:ind w:left="720"/>
      <w:contextualSpacing/>
    </w:pPr>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link w:val="Akapitzlist"/>
    <w:uiPriority w:val="34"/>
    <w:qFormat/>
    <w:rsid w:val="008C710A"/>
    <w:rPr>
      <w:rFonts w:ascii="Palatino Linotype" w:eastAsia="Palatino Linotype" w:hAnsi="Palatino Linotype" w:cs="Palatino Linotype"/>
      <w:color w:val="000000"/>
      <w:lang w:eastAsia="pl-PL"/>
    </w:rPr>
  </w:style>
  <w:style w:type="numbering" w:customStyle="1" w:styleId="StylStylPunktowane11ptPogrubienieKonspektynumerowaneTim3">
    <w:name w:val="Styl Styl Punktowane 11 pt Pogrubienie + Konspekty numerowane Tim...3"/>
    <w:rsid w:val="00CC03CD"/>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bp.pl/RODO"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iod@warszawa.po.gov.pl"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1020</Words>
  <Characters>6125</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Aftowicz, Magdalena</cp:lastModifiedBy>
  <cp:revision>3</cp:revision>
  <dcterms:created xsi:type="dcterms:W3CDTF">2023-09-11T11:55:00Z</dcterms:created>
  <dcterms:modified xsi:type="dcterms:W3CDTF">2026-05-07T09:50:00Z</dcterms:modified>
</cp:coreProperties>
</file>